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4942EF" w:rsidRDefault="004942EF">
      <w:pPr>
        <w:widowControl w:val="0"/>
        <w:pBdr>
          <w:top w:val="nil"/>
          <w:left w:val="nil"/>
          <w:bottom w:val="nil"/>
          <w:right w:val="nil"/>
          <w:between w:val="nil"/>
        </w:pBdr>
        <w:spacing w:line="276" w:lineRule="auto"/>
      </w:pPr>
    </w:p>
    <w:p w14:paraId="00000002" w14:textId="77777777" w:rsidR="004942EF" w:rsidRDefault="004942EF">
      <w:pPr>
        <w:widowControl w:val="0"/>
        <w:pBdr>
          <w:top w:val="nil"/>
          <w:left w:val="nil"/>
          <w:bottom w:val="nil"/>
          <w:right w:val="nil"/>
          <w:between w:val="nil"/>
        </w:pBdr>
        <w:spacing w:line="276" w:lineRule="auto"/>
      </w:pPr>
    </w:p>
    <w:p w14:paraId="00000003" w14:textId="77777777" w:rsidR="004942EF" w:rsidRDefault="00000000">
      <w:pPr>
        <w:numPr>
          <w:ilvl w:val="0"/>
          <w:numId w:val="7"/>
        </w:numPr>
        <w:pBdr>
          <w:top w:val="nil"/>
          <w:left w:val="nil"/>
          <w:bottom w:val="nil"/>
          <w:right w:val="nil"/>
          <w:between w:val="nil"/>
        </w:pBdr>
        <w:rPr>
          <w:rFonts w:eastAsia="Calibri"/>
          <w:b/>
          <w:color w:val="000000"/>
          <w:sz w:val="24"/>
          <w:szCs w:val="24"/>
        </w:rPr>
      </w:pPr>
      <w:r>
        <w:rPr>
          <w:rFonts w:eastAsia="Calibri"/>
          <w:b/>
          <w:color w:val="000000"/>
          <w:sz w:val="24"/>
          <w:szCs w:val="24"/>
        </w:rPr>
        <w:t>Kom jij (komen jullie) naar Goes?</w:t>
      </w:r>
    </w:p>
    <w:p w14:paraId="00000004" w14:textId="77777777" w:rsidR="004942EF" w:rsidRDefault="004942EF">
      <w:pPr>
        <w:rPr>
          <w:sz w:val="24"/>
          <w:szCs w:val="24"/>
        </w:rPr>
      </w:pPr>
    </w:p>
    <w:p w14:paraId="00000005" w14:textId="77777777" w:rsidR="004942EF" w:rsidRDefault="00000000">
      <w:pPr>
        <w:rPr>
          <w:sz w:val="24"/>
          <w:szCs w:val="24"/>
        </w:rPr>
      </w:pPr>
      <w:r>
        <w:rPr>
          <w:sz w:val="24"/>
          <w:szCs w:val="24"/>
        </w:rPr>
        <w:t>Laten we starten met het introduceren van de woon- en werkplaats Goes.</w:t>
      </w:r>
    </w:p>
    <w:p w14:paraId="00000006" w14:textId="77777777" w:rsidR="004942EF" w:rsidRDefault="004942EF">
      <w:pPr>
        <w:rPr>
          <w:sz w:val="24"/>
          <w:szCs w:val="24"/>
        </w:rPr>
      </w:pPr>
    </w:p>
    <w:p w14:paraId="00000007" w14:textId="54CEA5F9" w:rsidR="004942EF" w:rsidRDefault="00000000">
      <w:pPr>
        <w:rPr>
          <w:sz w:val="24"/>
          <w:szCs w:val="24"/>
        </w:rPr>
      </w:pPr>
      <w:r>
        <w:rPr>
          <w:sz w:val="24"/>
          <w:szCs w:val="24"/>
        </w:rPr>
        <w:t xml:space="preserve">Goes is een gezellige centrumgemeente in Zeeland en zodoende een veelzijdige stad met een ruim aanbod aan winkels, culturele activiteiten, theater, bioscoop, gezellige terrassen en bijzondere monumenten. De gemeente Goes typeert zichzelf als een groene sociale gemeente. En niet te vergeten, in Goes staat het streekziekenhuis. </w:t>
      </w:r>
    </w:p>
    <w:p w14:paraId="00000008" w14:textId="04D06721" w:rsidR="004942EF" w:rsidRDefault="00000000">
      <w:pPr>
        <w:rPr>
          <w:sz w:val="24"/>
          <w:szCs w:val="24"/>
        </w:rPr>
      </w:pPr>
      <w:r>
        <w:rPr>
          <w:sz w:val="24"/>
          <w:szCs w:val="24"/>
        </w:rPr>
        <w:t>De stad heeft een g</w:t>
      </w:r>
      <w:r w:rsidR="00976F92">
        <w:rPr>
          <w:sz w:val="24"/>
          <w:szCs w:val="24"/>
        </w:rPr>
        <w:t>oed</w:t>
      </w:r>
      <w:r>
        <w:rPr>
          <w:sz w:val="24"/>
          <w:szCs w:val="24"/>
        </w:rPr>
        <w:t xml:space="preserve"> aanbod van basis-, middelbare en voortgezette onderwijsinstellingen. De HZ (Hogeschool Zeeland) in Vlissingen en de UCR (University College Roosevelt) in Middelburg zijn vanuit Goes prima te bereiken met de trein.</w:t>
      </w:r>
    </w:p>
    <w:p w14:paraId="00000009" w14:textId="77777777" w:rsidR="004942EF" w:rsidRDefault="00000000">
      <w:pPr>
        <w:rPr>
          <w:sz w:val="24"/>
          <w:szCs w:val="24"/>
        </w:rPr>
      </w:pPr>
      <w:r>
        <w:rPr>
          <w:sz w:val="24"/>
          <w:szCs w:val="24"/>
        </w:rPr>
        <w:t>Kortom: een zeer goede woon- en leefomgeving voor jou (en je gezin).</w:t>
      </w:r>
    </w:p>
    <w:p w14:paraId="0000000A" w14:textId="77777777" w:rsidR="004942EF" w:rsidRDefault="004942EF">
      <w:pPr>
        <w:rPr>
          <w:sz w:val="24"/>
          <w:szCs w:val="24"/>
        </w:rPr>
      </w:pPr>
    </w:p>
    <w:p w14:paraId="0000000B" w14:textId="129000A0" w:rsidR="004942EF" w:rsidRDefault="00000000">
      <w:pPr>
        <w:rPr>
          <w:sz w:val="24"/>
          <w:szCs w:val="24"/>
        </w:rPr>
      </w:pPr>
      <w:r>
        <w:rPr>
          <w:sz w:val="24"/>
          <w:szCs w:val="24"/>
        </w:rPr>
        <w:t xml:space="preserve">Om meteen maar in huis te vallen met een willekeurige opsomming van </w:t>
      </w:r>
      <w:proofErr w:type="spellStart"/>
      <w:r>
        <w:rPr>
          <w:sz w:val="24"/>
          <w:szCs w:val="24"/>
        </w:rPr>
        <w:t>Goese</w:t>
      </w:r>
      <w:proofErr w:type="spellEnd"/>
      <w:r>
        <w:rPr>
          <w:sz w:val="24"/>
          <w:szCs w:val="24"/>
        </w:rPr>
        <w:t xml:space="preserve"> </w:t>
      </w:r>
      <w:proofErr w:type="spellStart"/>
      <w:r>
        <w:rPr>
          <w:sz w:val="24"/>
          <w:szCs w:val="24"/>
        </w:rPr>
        <w:t>highlights</w:t>
      </w:r>
      <w:proofErr w:type="spellEnd"/>
      <w:r>
        <w:rPr>
          <w:sz w:val="24"/>
          <w:szCs w:val="24"/>
        </w:rPr>
        <w:t xml:space="preserve">: </w:t>
      </w:r>
    </w:p>
    <w:p w14:paraId="0000000C" w14:textId="77777777" w:rsidR="004942EF" w:rsidRDefault="00000000">
      <w:pPr>
        <w:numPr>
          <w:ilvl w:val="0"/>
          <w:numId w:val="1"/>
        </w:numPr>
        <w:rPr>
          <w:sz w:val="24"/>
          <w:szCs w:val="24"/>
        </w:rPr>
      </w:pPr>
      <w:r>
        <w:rPr>
          <w:sz w:val="24"/>
          <w:szCs w:val="24"/>
        </w:rPr>
        <w:t>Grote Markt met het monumentale stadhuis, de plek voor uitgaansleven en de weekmarkt op dinsdag,</w:t>
      </w:r>
    </w:p>
    <w:p w14:paraId="0000000D" w14:textId="77777777" w:rsidR="004942EF" w:rsidRDefault="00000000">
      <w:pPr>
        <w:numPr>
          <w:ilvl w:val="0"/>
          <w:numId w:val="1"/>
        </w:numPr>
        <w:rPr>
          <w:sz w:val="24"/>
          <w:szCs w:val="24"/>
        </w:rPr>
      </w:pPr>
      <w:r>
        <w:rPr>
          <w:sz w:val="24"/>
          <w:szCs w:val="24"/>
        </w:rPr>
        <w:t>Manhuistuin, met in de zomermaanden gevarieerde zondagmiddagconcerten, </w:t>
      </w:r>
    </w:p>
    <w:p w14:paraId="0000000E" w14:textId="77777777" w:rsidR="004942EF" w:rsidRDefault="004942EF">
      <w:pPr>
        <w:numPr>
          <w:ilvl w:val="0"/>
          <w:numId w:val="1"/>
        </w:numPr>
        <w:rPr>
          <w:sz w:val="24"/>
          <w:szCs w:val="24"/>
        </w:rPr>
      </w:pPr>
      <w:hyperlink r:id="rId8">
        <w:r>
          <w:rPr>
            <w:color w:val="0000FF"/>
            <w:sz w:val="24"/>
            <w:szCs w:val="24"/>
            <w:u w:val="single"/>
          </w:rPr>
          <w:t xml:space="preserve">Historisch Museum De </w:t>
        </w:r>
        <w:proofErr w:type="spellStart"/>
        <w:r>
          <w:rPr>
            <w:color w:val="0000FF"/>
            <w:sz w:val="24"/>
            <w:szCs w:val="24"/>
            <w:u w:val="single"/>
          </w:rPr>
          <w:t>Bevelanden</w:t>
        </w:r>
        <w:proofErr w:type="spellEnd"/>
      </w:hyperlink>
      <w:r>
        <w:rPr>
          <w:sz w:val="24"/>
          <w:szCs w:val="24"/>
        </w:rPr>
        <w:t>, met de geschiedenis van de regio,</w:t>
      </w:r>
    </w:p>
    <w:p w14:paraId="0000000F" w14:textId="268EC6E8" w:rsidR="004942EF" w:rsidRDefault="004942EF">
      <w:pPr>
        <w:numPr>
          <w:ilvl w:val="0"/>
          <w:numId w:val="1"/>
        </w:numPr>
        <w:rPr>
          <w:sz w:val="24"/>
          <w:szCs w:val="24"/>
        </w:rPr>
      </w:pPr>
      <w:hyperlink r:id="rId9">
        <w:r>
          <w:rPr>
            <w:color w:val="0000FF"/>
            <w:sz w:val="24"/>
            <w:szCs w:val="24"/>
            <w:u w:val="single"/>
          </w:rPr>
          <w:t>Westerkerk</w:t>
        </w:r>
      </w:hyperlink>
      <w:r>
        <w:rPr>
          <w:sz w:val="24"/>
          <w:szCs w:val="24"/>
        </w:rPr>
        <w:t> , ooit een dienstdoend kerkgebouw, nu voor culturele en - open- godsdienstige evenementen,</w:t>
      </w:r>
    </w:p>
    <w:p w14:paraId="00000010" w14:textId="77777777" w:rsidR="004942EF" w:rsidRDefault="004942EF">
      <w:pPr>
        <w:numPr>
          <w:ilvl w:val="0"/>
          <w:numId w:val="1"/>
        </w:numPr>
        <w:rPr>
          <w:sz w:val="24"/>
          <w:szCs w:val="24"/>
        </w:rPr>
      </w:pPr>
      <w:hyperlink r:id="rId10">
        <w:r>
          <w:rPr>
            <w:color w:val="0000FF"/>
            <w:sz w:val="24"/>
            <w:szCs w:val="24"/>
            <w:u w:val="single"/>
          </w:rPr>
          <w:t>Slot Oostende</w:t>
        </w:r>
      </w:hyperlink>
      <w:r>
        <w:rPr>
          <w:sz w:val="24"/>
          <w:szCs w:val="24"/>
        </w:rPr>
        <w:t>, dit historisch slot is de vroegst bebouwde plek van Goes,</w:t>
      </w:r>
    </w:p>
    <w:p w14:paraId="00000011" w14:textId="77777777" w:rsidR="004942EF" w:rsidRDefault="004942EF">
      <w:pPr>
        <w:numPr>
          <w:ilvl w:val="0"/>
          <w:numId w:val="1"/>
        </w:numPr>
        <w:rPr>
          <w:sz w:val="24"/>
          <w:szCs w:val="24"/>
        </w:rPr>
      </w:pPr>
      <w:hyperlink r:id="rId11">
        <w:r>
          <w:rPr>
            <w:color w:val="0000FF"/>
            <w:sz w:val="24"/>
            <w:szCs w:val="24"/>
            <w:u w:val="single"/>
          </w:rPr>
          <w:t>De stoomtrein Goes – Borsele</w:t>
        </w:r>
      </w:hyperlink>
      <w:r>
        <w:rPr>
          <w:sz w:val="24"/>
          <w:szCs w:val="24"/>
        </w:rPr>
        <w:t> met uitspanning 'de Goederenloods', </w:t>
      </w:r>
    </w:p>
    <w:p w14:paraId="00000012" w14:textId="77777777" w:rsidR="004942EF" w:rsidRDefault="00000000">
      <w:pPr>
        <w:numPr>
          <w:ilvl w:val="0"/>
          <w:numId w:val="1"/>
        </w:numPr>
        <w:rPr>
          <w:sz w:val="24"/>
          <w:szCs w:val="24"/>
        </w:rPr>
      </w:pPr>
      <w:r>
        <w:rPr>
          <w:sz w:val="24"/>
          <w:szCs w:val="24"/>
        </w:rPr>
        <w:t>Televisietoren en watertoren als kenmerkende elementen in de stad,</w:t>
      </w:r>
    </w:p>
    <w:p w14:paraId="00000013" w14:textId="77777777" w:rsidR="004942EF" w:rsidRDefault="004942EF">
      <w:pPr>
        <w:numPr>
          <w:ilvl w:val="0"/>
          <w:numId w:val="1"/>
        </w:numPr>
        <w:rPr>
          <w:sz w:val="24"/>
          <w:szCs w:val="24"/>
        </w:rPr>
      </w:pPr>
      <w:hyperlink r:id="rId12">
        <w:r>
          <w:rPr>
            <w:color w:val="0000FF"/>
            <w:sz w:val="24"/>
            <w:szCs w:val="24"/>
            <w:u w:val="single"/>
          </w:rPr>
          <w:t>Omnium</w:t>
        </w:r>
      </w:hyperlink>
      <w:r>
        <w:rPr>
          <w:sz w:val="24"/>
          <w:szCs w:val="24"/>
        </w:rPr>
        <w:t> subtropisch zwembad en sporthal ineen,</w:t>
      </w:r>
    </w:p>
    <w:p w14:paraId="00000014" w14:textId="77777777" w:rsidR="004942EF" w:rsidRDefault="00000000">
      <w:pPr>
        <w:numPr>
          <w:ilvl w:val="0"/>
          <w:numId w:val="1"/>
        </w:numPr>
        <w:rPr>
          <w:sz w:val="24"/>
          <w:szCs w:val="24"/>
        </w:rPr>
      </w:pPr>
      <w:r>
        <w:rPr>
          <w:sz w:val="24"/>
          <w:szCs w:val="24"/>
        </w:rPr>
        <w:t>Kruisbasiliek </w:t>
      </w:r>
      <w:hyperlink r:id="rId13">
        <w:r w:rsidR="004942EF">
          <w:rPr>
            <w:color w:val="0000FF"/>
            <w:sz w:val="24"/>
            <w:szCs w:val="24"/>
            <w:u w:val="single"/>
          </w:rPr>
          <w:t>Grote of Maria Magdalenakerk</w:t>
        </w:r>
      </w:hyperlink>
      <w:r>
        <w:rPr>
          <w:sz w:val="24"/>
          <w:szCs w:val="24"/>
        </w:rPr>
        <w:t> met bijzonder orgel, een toeristische trekpleister waar onze gemeente ook gebruik van maakt, en recent een Michelinster verdiende voor haar aantrekkelijkheid en goede ontvangst</w:t>
      </w:r>
    </w:p>
    <w:p w14:paraId="00000015" w14:textId="5C3634A7" w:rsidR="004942EF" w:rsidRDefault="004942EF">
      <w:pPr>
        <w:numPr>
          <w:ilvl w:val="0"/>
          <w:numId w:val="1"/>
        </w:numPr>
        <w:rPr>
          <w:sz w:val="24"/>
          <w:szCs w:val="24"/>
        </w:rPr>
      </w:pPr>
      <w:hyperlink r:id="rId14">
        <w:r>
          <w:rPr>
            <w:color w:val="0000FF"/>
            <w:sz w:val="24"/>
            <w:szCs w:val="24"/>
            <w:u w:val="single"/>
          </w:rPr>
          <w:t>Stadshaven</w:t>
        </w:r>
      </w:hyperlink>
      <w:r>
        <w:rPr>
          <w:color w:val="0000FF"/>
          <w:sz w:val="24"/>
          <w:szCs w:val="24"/>
          <w:u w:val="single"/>
        </w:rPr>
        <w:t>, als het meest gefotografeerde plekje van Zeeland</w:t>
      </w:r>
    </w:p>
    <w:p w14:paraId="00000016" w14:textId="77777777" w:rsidR="004942EF" w:rsidRDefault="00000000">
      <w:pPr>
        <w:numPr>
          <w:ilvl w:val="0"/>
          <w:numId w:val="1"/>
        </w:numPr>
        <w:rPr>
          <w:sz w:val="24"/>
          <w:szCs w:val="24"/>
        </w:rPr>
      </w:pPr>
      <w:r>
        <w:rPr>
          <w:sz w:val="24"/>
          <w:szCs w:val="24"/>
        </w:rPr>
        <w:t>De vesten, die het stadscentrum karakteristiek begrenzen,</w:t>
      </w:r>
    </w:p>
    <w:p w14:paraId="00000017" w14:textId="77777777" w:rsidR="004942EF" w:rsidRDefault="00000000">
      <w:pPr>
        <w:numPr>
          <w:ilvl w:val="0"/>
          <w:numId w:val="1"/>
        </w:numPr>
        <w:rPr>
          <w:sz w:val="24"/>
          <w:szCs w:val="24"/>
        </w:rPr>
      </w:pPr>
      <w:r>
        <w:rPr>
          <w:sz w:val="24"/>
          <w:szCs w:val="24"/>
        </w:rPr>
        <w:t>Kunstobjecten in en om Goes.</w:t>
      </w:r>
    </w:p>
    <w:p w14:paraId="00000018" w14:textId="77777777" w:rsidR="004942EF" w:rsidRDefault="004942EF">
      <w:pPr>
        <w:rPr>
          <w:sz w:val="24"/>
          <w:szCs w:val="24"/>
        </w:rPr>
      </w:pPr>
    </w:p>
    <w:p w14:paraId="0000001A" w14:textId="4D8ACF3A" w:rsidR="004942EF" w:rsidRDefault="00000000">
      <w:pPr>
        <w:rPr>
          <w:sz w:val="24"/>
          <w:szCs w:val="24"/>
        </w:rPr>
      </w:pPr>
      <w:r>
        <w:rPr>
          <w:sz w:val="24"/>
          <w:szCs w:val="24"/>
        </w:rPr>
        <w:t>Maar Goes is meer! Wat dacht je van</w:t>
      </w:r>
      <w:r>
        <w:rPr>
          <w:color w:val="212529"/>
          <w:sz w:val="24"/>
          <w:szCs w:val="24"/>
        </w:rPr>
        <w:t xml:space="preserve"> </w:t>
      </w:r>
      <w:r>
        <w:rPr>
          <w:sz w:val="24"/>
          <w:szCs w:val="24"/>
        </w:rPr>
        <w:t>wandelen en fietsen in Goes, een prachtige manier om de omgeving te verkennen. De historische binnenstad leent zich perfect voor een ontspannen wandeling langs de vele monumenten, zoals de Grote Markt en de stadshaven. Voor fietsers biedt de omgeving van Goes diverse routes door het Zeeuwse landschap, langs polders, dijken, en pittoreske dorpen. Binnen een kwartier sta je aan de oevers van de Oosterschelde of vind je haaientanden bij de “</w:t>
      </w:r>
      <w:proofErr w:type="spellStart"/>
      <w:r>
        <w:rPr>
          <w:sz w:val="24"/>
          <w:szCs w:val="24"/>
        </w:rPr>
        <w:t>Kaloot</w:t>
      </w:r>
      <w:proofErr w:type="spellEnd"/>
      <w:r>
        <w:rPr>
          <w:sz w:val="24"/>
          <w:szCs w:val="24"/>
        </w:rPr>
        <w:t>” aan de Westerschelde.</w:t>
      </w:r>
    </w:p>
    <w:p w14:paraId="737C37BC" w14:textId="77777777" w:rsidR="001650C5" w:rsidRDefault="001650C5">
      <w:pPr>
        <w:rPr>
          <w:sz w:val="24"/>
          <w:szCs w:val="24"/>
        </w:rPr>
      </w:pPr>
    </w:p>
    <w:p w14:paraId="0000001B" w14:textId="77777777" w:rsidR="004942EF" w:rsidRDefault="00000000">
      <w:pPr>
        <w:rPr>
          <w:sz w:val="24"/>
          <w:szCs w:val="24"/>
        </w:rPr>
      </w:pPr>
      <w:r>
        <w:rPr>
          <w:sz w:val="24"/>
          <w:szCs w:val="24"/>
        </w:rPr>
        <w:t>We zetten er een aantal routes voor je op een rij: </w:t>
      </w:r>
    </w:p>
    <w:p w14:paraId="0000001C" w14:textId="77777777" w:rsidR="004942EF" w:rsidRDefault="00000000">
      <w:pPr>
        <w:numPr>
          <w:ilvl w:val="0"/>
          <w:numId w:val="8"/>
        </w:numPr>
        <w:rPr>
          <w:sz w:val="24"/>
          <w:szCs w:val="24"/>
        </w:rPr>
      </w:pPr>
      <w:r>
        <w:rPr>
          <w:sz w:val="24"/>
          <w:szCs w:val="24"/>
        </w:rPr>
        <w:t>Bijzondere </w:t>
      </w:r>
      <w:hyperlink r:id="rId15">
        <w:r w:rsidR="004942EF">
          <w:rPr>
            <w:color w:val="0000FF"/>
            <w:sz w:val="24"/>
            <w:szCs w:val="24"/>
            <w:u w:val="single"/>
          </w:rPr>
          <w:t>route</w:t>
        </w:r>
      </w:hyperlink>
      <w:r>
        <w:rPr>
          <w:sz w:val="24"/>
          <w:szCs w:val="24"/>
        </w:rPr>
        <w:t> langs de leukste (winkel &amp; eet) adresjes van Goes</w:t>
      </w:r>
    </w:p>
    <w:p w14:paraId="0000001D" w14:textId="77777777" w:rsidR="004942EF" w:rsidRDefault="00000000">
      <w:pPr>
        <w:numPr>
          <w:ilvl w:val="0"/>
          <w:numId w:val="8"/>
        </w:numPr>
        <w:rPr>
          <w:sz w:val="24"/>
          <w:szCs w:val="24"/>
        </w:rPr>
      </w:pPr>
      <w:r>
        <w:rPr>
          <w:sz w:val="24"/>
          <w:szCs w:val="24"/>
        </w:rPr>
        <w:t>Fietsroutes Zeeland van </w:t>
      </w:r>
      <w:hyperlink r:id="rId16">
        <w:r w:rsidR="004942EF">
          <w:rPr>
            <w:color w:val="0000FF"/>
            <w:sz w:val="24"/>
            <w:szCs w:val="24"/>
            <w:u w:val="single"/>
          </w:rPr>
          <w:t>C&amp;A</w:t>
        </w:r>
      </w:hyperlink>
    </w:p>
    <w:p w14:paraId="0000001E" w14:textId="77777777" w:rsidR="004942EF" w:rsidRDefault="00000000">
      <w:pPr>
        <w:numPr>
          <w:ilvl w:val="0"/>
          <w:numId w:val="8"/>
        </w:numPr>
        <w:rPr>
          <w:sz w:val="24"/>
          <w:szCs w:val="24"/>
        </w:rPr>
      </w:pPr>
      <w:r>
        <w:rPr>
          <w:sz w:val="24"/>
          <w:szCs w:val="24"/>
        </w:rPr>
        <w:t>Fietsknooppuntensysteem </w:t>
      </w:r>
      <w:hyperlink r:id="rId17">
        <w:r w:rsidR="004942EF">
          <w:rPr>
            <w:color w:val="0000FF"/>
            <w:sz w:val="24"/>
            <w:szCs w:val="24"/>
            <w:u w:val="single"/>
          </w:rPr>
          <w:t>route</w:t>
        </w:r>
      </w:hyperlink>
      <w:r>
        <w:rPr>
          <w:sz w:val="24"/>
          <w:szCs w:val="24"/>
        </w:rPr>
        <w:t> Zeeland</w:t>
      </w:r>
    </w:p>
    <w:p w14:paraId="0000001F" w14:textId="77777777" w:rsidR="004942EF" w:rsidRDefault="004942EF">
      <w:pPr>
        <w:rPr>
          <w:sz w:val="24"/>
          <w:szCs w:val="24"/>
        </w:rPr>
      </w:pPr>
    </w:p>
    <w:p w14:paraId="00000020" w14:textId="77777777" w:rsidR="004942EF" w:rsidRDefault="00000000">
      <w:pPr>
        <w:rPr>
          <w:sz w:val="24"/>
          <w:szCs w:val="24"/>
        </w:rPr>
      </w:pPr>
      <w:r>
        <w:rPr>
          <w:sz w:val="24"/>
          <w:szCs w:val="24"/>
        </w:rPr>
        <w:t xml:space="preserve">De </w:t>
      </w:r>
      <w:proofErr w:type="spellStart"/>
      <w:r>
        <w:rPr>
          <w:sz w:val="24"/>
          <w:szCs w:val="24"/>
        </w:rPr>
        <w:t>Goese</w:t>
      </w:r>
      <w:proofErr w:type="spellEnd"/>
      <w:r>
        <w:rPr>
          <w:sz w:val="24"/>
          <w:szCs w:val="24"/>
        </w:rPr>
        <w:t xml:space="preserve"> Street Art Collectie trekt steeds meer landelijke aandacht en biedt een unieke kijk op de stad. Er zijn diverse wandelroutes ontwikkeld die je meenemen langs de kleurrijke </w:t>
      </w:r>
      <w:proofErr w:type="spellStart"/>
      <w:r>
        <w:rPr>
          <w:sz w:val="24"/>
          <w:szCs w:val="24"/>
        </w:rPr>
        <w:t>murals</w:t>
      </w:r>
      <w:proofErr w:type="spellEnd"/>
      <w:r>
        <w:rPr>
          <w:sz w:val="24"/>
          <w:szCs w:val="24"/>
        </w:rPr>
        <w:t xml:space="preserve"> en indrukwekkende kunstwerken. Combineer een wandeling door het historische centrum met deze creatieve bezienswaardigheden in Goes. </w:t>
      </w:r>
      <w:sdt>
        <w:sdtPr>
          <w:tag w:val="goog_rdk_0"/>
          <w:id w:val="463774054"/>
        </w:sdtPr>
        <w:sdtContent/>
      </w:sdt>
      <w:r>
        <w:rPr>
          <w:sz w:val="24"/>
          <w:szCs w:val="24"/>
        </w:rPr>
        <w:t>Hieronder vind je een overzicht van inspirerende artikelen en routes om zelf op ontdekking te gaan:</w:t>
      </w:r>
    </w:p>
    <w:p w14:paraId="00000021" w14:textId="77777777" w:rsidR="004942EF" w:rsidRDefault="004942EF">
      <w:pPr>
        <w:numPr>
          <w:ilvl w:val="0"/>
          <w:numId w:val="9"/>
        </w:numPr>
        <w:rPr>
          <w:sz w:val="24"/>
          <w:szCs w:val="24"/>
        </w:rPr>
      </w:pPr>
      <w:hyperlink r:id="rId18">
        <w:r>
          <w:rPr>
            <w:color w:val="0000FF"/>
            <w:sz w:val="24"/>
            <w:szCs w:val="24"/>
            <w:u w:val="single"/>
          </w:rPr>
          <w:t>ANWB Street Art wandelroute Goes</w:t>
        </w:r>
      </w:hyperlink>
    </w:p>
    <w:p w14:paraId="00000022" w14:textId="77777777" w:rsidR="004942EF" w:rsidRDefault="004942EF">
      <w:pPr>
        <w:numPr>
          <w:ilvl w:val="0"/>
          <w:numId w:val="9"/>
        </w:numPr>
        <w:rPr>
          <w:sz w:val="24"/>
          <w:szCs w:val="24"/>
        </w:rPr>
      </w:pPr>
      <w:hyperlink r:id="rId19">
        <w:proofErr w:type="spellStart"/>
        <w:r>
          <w:rPr>
            <w:color w:val="0000FF"/>
            <w:sz w:val="24"/>
            <w:szCs w:val="24"/>
            <w:u w:val="single"/>
          </w:rPr>
          <w:t>Allyourz</w:t>
        </w:r>
        <w:proofErr w:type="spellEnd"/>
        <w:r>
          <w:rPr>
            <w:color w:val="0000FF"/>
            <w:sz w:val="24"/>
            <w:szCs w:val="24"/>
            <w:u w:val="single"/>
          </w:rPr>
          <w:t xml:space="preserve"> wandelroutes</w:t>
        </w:r>
      </w:hyperlink>
    </w:p>
    <w:p w14:paraId="00000023" w14:textId="77777777" w:rsidR="004942EF" w:rsidRDefault="004942EF">
      <w:pPr>
        <w:numPr>
          <w:ilvl w:val="0"/>
          <w:numId w:val="9"/>
        </w:numPr>
        <w:rPr>
          <w:sz w:val="24"/>
          <w:szCs w:val="24"/>
        </w:rPr>
      </w:pPr>
      <w:hyperlink r:id="rId20">
        <w:proofErr w:type="spellStart"/>
        <w:r>
          <w:rPr>
            <w:color w:val="0000FF"/>
            <w:sz w:val="24"/>
            <w:szCs w:val="24"/>
            <w:u w:val="single"/>
          </w:rPr>
          <w:t>Worldwife</w:t>
        </w:r>
        <w:proofErr w:type="spellEnd"/>
        <w:r>
          <w:rPr>
            <w:color w:val="0000FF"/>
            <w:sz w:val="24"/>
            <w:szCs w:val="24"/>
            <w:u w:val="single"/>
          </w:rPr>
          <w:t xml:space="preserve"> Street Art Goes overzicht</w:t>
        </w:r>
      </w:hyperlink>
    </w:p>
    <w:p w14:paraId="00000024" w14:textId="77777777" w:rsidR="004942EF" w:rsidRDefault="004942EF">
      <w:pPr>
        <w:numPr>
          <w:ilvl w:val="0"/>
          <w:numId w:val="9"/>
        </w:numPr>
        <w:rPr>
          <w:sz w:val="24"/>
          <w:szCs w:val="24"/>
        </w:rPr>
      </w:pPr>
      <w:hyperlink r:id="rId21">
        <w:proofErr w:type="spellStart"/>
        <w:r>
          <w:rPr>
            <w:color w:val="0000FF"/>
            <w:sz w:val="24"/>
            <w:szCs w:val="24"/>
            <w:u w:val="single"/>
          </w:rPr>
          <w:t>Travelmadness</w:t>
        </w:r>
        <w:proofErr w:type="spellEnd"/>
        <w:r>
          <w:rPr>
            <w:color w:val="0000FF"/>
            <w:sz w:val="24"/>
            <w:szCs w:val="24"/>
            <w:u w:val="single"/>
          </w:rPr>
          <w:t xml:space="preserve"> fiets- en wandelroute</w:t>
        </w:r>
      </w:hyperlink>
    </w:p>
    <w:p w14:paraId="00000025" w14:textId="77777777" w:rsidR="004942EF" w:rsidRDefault="004942EF">
      <w:pPr>
        <w:ind w:left="720"/>
        <w:rPr>
          <w:sz w:val="24"/>
          <w:szCs w:val="24"/>
        </w:rPr>
      </w:pPr>
    </w:p>
    <w:p w14:paraId="00000026" w14:textId="77777777" w:rsidR="004942EF" w:rsidRDefault="00000000">
      <w:pPr>
        <w:rPr>
          <w:sz w:val="24"/>
          <w:szCs w:val="24"/>
        </w:rPr>
      </w:pPr>
      <w:r>
        <w:rPr>
          <w:noProof/>
          <w:sz w:val="24"/>
          <w:szCs w:val="24"/>
        </w:rPr>
        <w:drawing>
          <wp:inline distT="0" distB="0" distL="0" distR="0" wp14:anchorId="7038D040" wp14:editId="4E9A0968">
            <wp:extent cx="1893191" cy="2059551"/>
            <wp:effectExtent l="0" t="0" r="0" b="0"/>
            <wp:docPr id="2051509937" name="image9.jpg" descr="Afbeelding met buitenshuis, gebouw, hemel, boom&#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9.jpg" descr="Afbeelding met buitenshuis, gebouw, hemel, boom&#10;&#10;Automatisch gegenereerde beschrijving"/>
                    <pic:cNvPicPr preferRelativeResize="0"/>
                  </pic:nvPicPr>
                  <pic:blipFill>
                    <a:blip r:embed="rId22"/>
                    <a:srcRect/>
                    <a:stretch>
                      <a:fillRect/>
                    </a:stretch>
                  </pic:blipFill>
                  <pic:spPr>
                    <a:xfrm>
                      <a:off x="0" y="0"/>
                      <a:ext cx="1893191" cy="2059551"/>
                    </a:xfrm>
                    <a:prstGeom prst="rect">
                      <a:avLst/>
                    </a:prstGeom>
                    <a:ln/>
                  </pic:spPr>
                </pic:pic>
              </a:graphicData>
            </a:graphic>
          </wp:inline>
        </w:drawing>
      </w:r>
    </w:p>
    <w:p w14:paraId="00000027" w14:textId="77777777" w:rsidR="004942EF" w:rsidRDefault="004942EF">
      <w:pPr>
        <w:rPr>
          <w:sz w:val="24"/>
          <w:szCs w:val="24"/>
        </w:rPr>
      </w:pPr>
    </w:p>
    <w:p w14:paraId="00000028" w14:textId="11CE9691" w:rsidR="004942EF" w:rsidRDefault="00000000">
      <w:pPr>
        <w:rPr>
          <w:sz w:val="24"/>
          <w:szCs w:val="24"/>
        </w:rPr>
      </w:pPr>
      <w:r>
        <w:rPr>
          <w:sz w:val="24"/>
          <w:szCs w:val="24"/>
        </w:rPr>
        <w:t>Voor bewoners en ondernemers is Goes al jaren aantrekkelijk vanwege de centrale ligging. Met de A58 en de Deltaweg voor de deur is Goes goed bereikbaar. In ongeveer een uur ben je in Breda of in steden als Rotterdam of Antwerpen. En binnen een half uur sta in je in Middelburg of in Vlissingen aan de boulevard met uitzicht over de Noordzee.</w:t>
      </w:r>
    </w:p>
    <w:p w14:paraId="00000029" w14:textId="7F731C55" w:rsidR="004942EF" w:rsidRDefault="00000000">
      <w:pPr>
        <w:rPr>
          <w:sz w:val="24"/>
          <w:szCs w:val="24"/>
        </w:rPr>
      </w:pPr>
      <w:r>
        <w:rPr>
          <w:sz w:val="24"/>
          <w:szCs w:val="24"/>
        </w:rPr>
        <w:t>Vergeet niet dat je binnen 2,5 uur met de trein zonder overstappen in hartje Amsterdam staat.</w:t>
      </w:r>
    </w:p>
    <w:p w14:paraId="0000002A" w14:textId="77777777" w:rsidR="004942EF" w:rsidRDefault="00000000">
      <w:pPr>
        <w:rPr>
          <w:sz w:val="24"/>
          <w:szCs w:val="24"/>
        </w:rPr>
      </w:pPr>
      <w:r>
        <w:rPr>
          <w:sz w:val="24"/>
          <w:szCs w:val="24"/>
        </w:rPr>
        <w:t>Door de centrale ligging is de bedrijvigheid in Goes de laatste jaren sterk gegroeid, zowel voor commerciële bedrijven als voor maatschappelijke organisaties die zich in Goes hebben gevestigd.</w:t>
      </w:r>
    </w:p>
    <w:p w14:paraId="0000002B" w14:textId="77777777" w:rsidR="004942EF" w:rsidRDefault="004942EF">
      <w:pPr>
        <w:rPr>
          <w:sz w:val="24"/>
          <w:szCs w:val="24"/>
        </w:rPr>
      </w:pPr>
    </w:p>
    <w:p w14:paraId="0000002C" w14:textId="77777777" w:rsidR="004942EF" w:rsidRDefault="004942EF">
      <w:pPr>
        <w:rPr>
          <w:b/>
          <w:sz w:val="24"/>
          <w:szCs w:val="24"/>
        </w:rPr>
      </w:pPr>
    </w:p>
    <w:p w14:paraId="0000002D" w14:textId="77777777" w:rsidR="004942EF" w:rsidRDefault="00000000">
      <w:pPr>
        <w:rPr>
          <w:sz w:val="24"/>
          <w:szCs w:val="24"/>
        </w:rPr>
      </w:pPr>
      <w:r>
        <w:rPr>
          <w:b/>
          <w:sz w:val="24"/>
          <w:szCs w:val="24"/>
        </w:rPr>
        <w:t>Nog enkele feiten over Goes.</w:t>
      </w:r>
      <w:r>
        <w:rPr>
          <w:sz w:val="24"/>
          <w:szCs w:val="24"/>
        </w:rPr>
        <w:br/>
        <w:t xml:space="preserve">De stad Goes telt 29.590 inwoners, en de gemeente met de omliggende dorpen ruim 40.000 inwoners (per 1 januari ’25). </w:t>
      </w:r>
    </w:p>
    <w:p w14:paraId="0000002E" w14:textId="7E12DE96" w:rsidR="004942EF" w:rsidRDefault="00000000">
      <w:pPr>
        <w:rPr>
          <w:sz w:val="24"/>
          <w:szCs w:val="24"/>
        </w:rPr>
      </w:pPr>
      <w:r>
        <w:rPr>
          <w:sz w:val="24"/>
          <w:szCs w:val="24"/>
        </w:rPr>
        <w:t>Goes telt vijf stadsdelen. Dit zijn Centrum, Noord, Oost, West en Zuid. In ruimere zin worden de wijk Oostmolenpark en de wijk Riethoek ook als deel van Goes gezien, en samen als een apart stadsdeel, het dorp "Kloetinge". Er is de afgelopen jaren veel nieuwbouw ontwikkeld, met name in de stadsdelen Noord en Zuid (tussen spoorlijn en A58).</w:t>
      </w:r>
    </w:p>
    <w:p w14:paraId="0000002F" w14:textId="77777777" w:rsidR="004942EF" w:rsidRDefault="004942EF">
      <w:pPr>
        <w:rPr>
          <w:b/>
          <w:sz w:val="24"/>
          <w:szCs w:val="24"/>
        </w:rPr>
      </w:pPr>
    </w:p>
    <w:p w14:paraId="00000030" w14:textId="77777777" w:rsidR="004942EF" w:rsidRDefault="004942EF">
      <w:pPr>
        <w:rPr>
          <w:b/>
          <w:sz w:val="24"/>
          <w:szCs w:val="24"/>
        </w:rPr>
      </w:pPr>
    </w:p>
    <w:p w14:paraId="00000031" w14:textId="77777777" w:rsidR="004942EF" w:rsidRDefault="004942EF">
      <w:pPr>
        <w:rPr>
          <w:b/>
          <w:sz w:val="24"/>
          <w:szCs w:val="24"/>
        </w:rPr>
      </w:pPr>
    </w:p>
    <w:p w14:paraId="00000032" w14:textId="77777777" w:rsidR="004942EF" w:rsidRDefault="00000000">
      <w:pPr>
        <w:rPr>
          <w:b/>
          <w:sz w:val="24"/>
          <w:szCs w:val="24"/>
        </w:rPr>
      </w:pPr>
      <w:r>
        <w:rPr>
          <w:b/>
          <w:sz w:val="24"/>
          <w:szCs w:val="24"/>
        </w:rPr>
        <w:lastRenderedPageBreak/>
        <w:t>Waar wil je komen wonen?</w:t>
      </w:r>
    </w:p>
    <w:p w14:paraId="00000033" w14:textId="34F22E7B" w:rsidR="004942EF" w:rsidRDefault="00000000">
      <w:pPr>
        <w:rPr>
          <w:sz w:val="24"/>
          <w:szCs w:val="24"/>
        </w:rPr>
      </w:pPr>
      <w:r>
        <w:rPr>
          <w:sz w:val="24"/>
          <w:szCs w:val="24"/>
        </w:rPr>
        <w:t>Er is een pastorie beschikbaar in de nieuwbouwwijk Zuid, op zo’n 15 minuten fietsen van onze kerkgebouwen en het stadscentrum. De woning ligt aan de Brahmslaan 19. Het is een 2-onder-1 kapwoning met een garage. In de woning zijn 5 slaapkamers. Er is dus ruimte voor een studeer/werkkamer, waarvoor je niet door de woonkamer hoeft om die te bereiken. De woonkamer is aan de tuinzijde verlengd Het bouwjaar van de woning is 2002, en dus behoorlijk goed geïsoleerd.  Met enkele foto’s geven we een indruk van de pastorie.</w:t>
      </w:r>
    </w:p>
    <w:p w14:paraId="0FFCF23F" w14:textId="77777777" w:rsidR="00200AA3" w:rsidRDefault="00200AA3">
      <w:pPr>
        <w:rPr>
          <w:sz w:val="24"/>
          <w:szCs w:val="24"/>
        </w:rPr>
      </w:pPr>
    </w:p>
    <w:tbl>
      <w:tblPr>
        <w:tblW w:w="9140" w:type="dxa"/>
        <w:shd w:val="clear" w:color="auto" w:fill="FFFFFF"/>
        <w:tblCellMar>
          <w:top w:w="15" w:type="dxa"/>
          <w:left w:w="15" w:type="dxa"/>
          <w:bottom w:w="15" w:type="dxa"/>
          <w:right w:w="15" w:type="dxa"/>
        </w:tblCellMar>
        <w:tblLook w:val="04A0" w:firstRow="1" w:lastRow="0" w:firstColumn="1" w:lastColumn="0" w:noHBand="0" w:noVBand="1"/>
      </w:tblPr>
      <w:tblGrid>
        <w:gridCol w:w="9140"/>
      </w:tblGrid>
      <w:tr w:rsidR="00200AA3" w:rsidRPr="00200AA3" w14:paraId="53E354B7" w14:textId="77777777" w:rsidTr="00200AA3">
        <w:trPr>
          <w:trHeight w:val="6637"/>
        </w:trPr>
        <w:tc>
          <w:tcPr>
            <w:tcW w:w="0" w:type="auto"/>
            <w:tcBorders>
              <w:top w:val="single" w:sz="2" w:space="0" w:color="auto"/>
              <w:left w:val="single" w:sz="2" w:space="0" w:color="auto"/>
              <w:bottom w:val="single" w:sz="48" w:space="0" w:color="000000"/>
              <w:right w:val="single" w:sz="2" w:space="0" w:color="auto"/>
            </w:tcBorders>
            <w:shd w:val="clear" w:color="auto" w:fill="E2E2E5"/>
            <w:vAlign w:val="center"/>
            <w:hideMark/>
          </w:tcPr>
          <w:p w14:paraId="0A8199C2" w14:textId="6529C170" w:rsidR="00200AA3" w:rsidRPr="00200AA3" w:rsidRDefault="00200AA3" w:rsidP="00200AA3">
            <w:pPr>
              <w:rPr>
                <w:sz w:val="24"/>
                <w:szCs w:val="24"/>
              </w:rPr>
            </w:pPr>
            <w:r w:rsidRPr="00200AA3">
              <w:rPr>
                <w:noProof/>
                <w:sz w:val="24"/>
                <w:szCs w:val="24"/>
              </w:rPr>
              <w:drawing>
                <wp:inline distT="0" distB="0" distL="0" distR="0" wp14:anchorId="0DEEE405" wp14:editId="3ADBFA0B">
                  <wp:extent cx="5758180" cy="4153711"/>
                  <wp:effectExtent l="0" t="0" r="0" b="0"/>
                  <wp:docPr id="25504954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49541" name=""/>
                          <pic:cNvPicPr/>
                        </pic:nvPicPr>
                        <pic:blipFill rotWithShape="1">
                          <a:blip r:embed="rId23"/>
                          <a:srcRect t="8757" r="852" b="40701"/>
                          <a:stretch/>
                        </pic:blipFill>
                        <pic:spPr bwMode="auto">
                          <a:xfrm>
                            <a:off x="0" y="0"/>
                            <a:ext cx="5759450" cy="4154627"/>
                          </a:xfrm>
                          <a:prstGeom prst="rect">
                            <a:avLst/>
                          </a:prstGeom>
                          <a:ln>
                            <a:noFill/>
                          </a:ln>
                          <a:extLst>
                            <a:ext uri="{53640926-AAD7-44D8-BBD7-CCE9431645EC}">
                              <a14:shadowObscured xmlns:a14="http://schemas.microsoft.com/office/drawing/2010/main"/>
                            </a:ext>
                          </a:extLst>
                        </pic:spPr>
                      </pic:pic>
                    </a:graphicData>
                  </a:graphic>
                </wp:inline>
              </w:drawing>
            </w:r>
          </w:p>
          <w:p w14:paraId="23717D5E" w14:textId="526D45B9" w:rsidR="00200AA3" w:rsidRPr="00200AA3" w:rsidRDefault="00200AA3" w:rsidP="00200AA3">
            <w:pPr>
              <w:rPr>
                <w:sz w:val="24"/>
                <w:szCs w:val="24"/>
              </w:rPr>
            </w:pPr>
          </w:p>
        </w:tc>
      </w:tr>
      <w:tr w:rsidR="00200AA3" w:rsidRPr="00200AA3" w14:paraId="541DA0C0" w14:textId="77777777" w:rsidTr="00200AA3">
        <w:tc>
          <w:tcPr>
            <w:tcW w:w="0" w:type="auto"/>
            <w:tcBorders>
              <w:top w:val="single" w:sz="48" w:space="0" w:color="000000"/>
              <w:left w:val="single" w:sz="2" w:space="0" w:color="auto"/>
              <w:bottom w:val="single" w:sz="2" w:space="0" w:color="000000"/>
              <w:right w:val="single" w:sz="2" w:space="0" w:color="auto"/>
            </w:tcBorders>
            <w:shd w:val="clear" w:color="auto" w:fill="FFFFFF"/>
            <w:vAlign w:val="center"/>
            <w:hideMark/>
          </w:tcPr>
          <w:p w14:paraId="5335DAF4" w14:textId="26C0EDBD" w:rsidR="00200AA3" w:rsidRPr="00200AA3" w:rsidRDefault="00200AA3" w:rsidP="00200AA3">
            <w:pPr>
              <w:rPr>
                <w:sz w:val="24"/>
                <w:szCs w:val="24"/>
              </w:rPr>
            </w:pPr>
          </w:p>
        </w:tc>
      </w:tr>
    </w:tbl>
    <w:p w14:paraId="1690CE26" w14:textId="77777777" w:rsidR="00200AA3" w:rsidRDefault="00200AA3">
      <w:pPr>
        <w:rPr>
          <w:sz w:val="24"/>
          <w:szCs w:val="24"/>
        </w:rPr>
      </w:pPr>
    </w:p>
    <w:p w14:paraId="00000034" w14:textId="77777777" w:rsidR="004942EF" w:rsidRDefault="004942EF">
      <w:pPr>
        <w:rPr>
          <w:sz w:val="24"/>
          <w:szCs w:val="24"/>
        </w:rPr>
      </w:pPr>
    </w:p>
    <w:p w14:paraId="0000003B" w14:textId="77777777" w:rsidR="004942EF" w:rsidRDefault="00000000">
      <w:pPr>
        <w:rPr>
          <w:sz w:val="24"/>
          <w:szCs w:val="24"/>
        </w:rPr>
      </w:pPr>
      <w:r>
        <w:rPr>
          <w:noProof/>
          <w:sz w:val="24"/>
          <w:szCs w:val="24"/>
        </w:rPr>
        <w:lastRenderedPageBreak/>
        <w:drawing>
          <wp:inline distT="0" distB="0" distL="0" distR="0" wp14:anchorId="0C7D4330" wp14:editId="3C87497A">
            <wp:extent cx="3238500" cy="2425700"/>
            <wp:effectExtent l="0" t="0" r="0" b="0"/>
            <wp:docPr id="2051509942" name="image3.jpg" descr="page36image36637120"/>
            <wp:cNvGraphicFramePr/>
            <a:graphic xmlns:a="http://schemas.openxmlformats.org/drawingml/2006/main">
              <a:graphicData uri="http://schemas.openxmlformats.org/drawingml/2006/picture">
                <pic:pic xmlns:pic="http://schemas.openxmlformats.org/drawingml/2006/picture">
                  <pic:nvPicPr>
                    <pic:cNvPr id="0" name="image3.jpg" descr="page36image36637120"/>
                    <pic:cNvPicPr preferRelativeResize="0"/>
                  </pic:nvPicPr>
                  <pic:blipFill>
                    <a:blip r:embed="rId24"/>
                    <a:srcRect/>
                    <a:stretch>
                      <a:fillRect/>
                    </a:stretch>
                  </pic:blipFill>
                  <pic:spPr>
                    <a:xfrm>
                      <a:off x="0" y="0"/>
                      <a:ext cx="3238500" cy="2425700"/>
                    </a:xfrm>
                    <a:prstGeom prst="rect">
                      <a:avLst/>
                    </a:prstGeom>
                    <a:ln/>
                  </pic:spPr>
                </pic:pic>
              </a:graphicData>
            </a:graphic>
          </wp:inline>
        </w:drawing>
      </w:r>
      <w:r>
        <w:rPr>
          <w:rFonts w:ascii="Times New Roman" w:eastAsia="Times New Roman" w:hAnsi="Times New Roman" w:cs="Times New Roman"/>
          <w:sz w:val="24"/>
          <w:szCs w:val="24"/>
        </w:rPr>
        <w:t xml:space="preserve"> </w:t>
      </w:r>
      <w:r>
        <w:rPr>
          <w:noProof/>
          <w:sz w:val="24"/>
          <w:szCs w:val="24"/>
        </w:rPr>
        <w:drawing>
          <wp:inline distT="0" distB="0" distL="0" distR="0" wp14:anchorId="2D1A9A46" wp14:editId="709D37CF">
            <wp:extent cx="3238500" cy="2425700"/>
            <wp:effectExtent l="0" t="0" r="0" b="0"/>
            <wp:docPr id="2051509941" name="image6.jpg" descr="page33image36694800"/>
            <wp:cNvGraphicFramePr/>
            <a:graphic xmlns:a="http://schemas.openxmlformats.org/drawingml/2006/main">
              <a:graphicData uri="http://schemas.openxmlformats.org/drawingml/2006/picture">
                <pic:pic xmlns:pic="http://schemas.openxmlformats.org/drawingml/2006/picture">
                  <pic:nvPicPr>
                    <pic:cNvPr id="0" name="image6.jpg" descr="page33image36694800"/>
                    <pic:cNvPicPr preferRelativeResize="0"/>
                  </pic:nvPicPr>
                  <pic:blipFill>
                    <a:blip r:embed="rId25"/>
                    <a:srcRect/>
                    <a:stretch>
                      <a:fillRect/>
                    </a:stretch>
                  </pic:blipFill>
                  <pic:spPr>
                    <a:xfrm>
                      <a:off x="0" y="0"/>
                      <a:ext cx="3238500" cy="2425700"/>
                    </a:xfrm>
                    <a:prstGeom prst="rect">
                      <a:avLst/>
                    </a:prstGeom>
                    <a:ln/>
                  </pic:spPr>
                </pic:pic>
              </a:graphicData>
            </a:graphic>
          </wp:inline>
        </w:drawing>
      </w:r>
    </w:p>
    <w:p w14:paraId="0000003C" w14:textId="77777777" w:rsidR="004942EF" w:rsidRDefault="00000000">
      <w:pPr>
        <w:rPr>
          <w:sz w:val="24"/>
          <w:szCs w:val="24"/>
        </w:rPr>
      </w:pPr>
      <w:r>
        <w:rPr>
          <w:noProof/>
          <w:sz w:val="24"/>
          <w:szCs w:val="24"/>
        </w:rPr>
        <w:drawing>
          <wp:inline distT="0" distB="0" distL="0" distR="0" wp14:anchorId="5A72EBDF" wp14:editId="05CFA49B">
            <wp:extent cx="3238500" cy="2425700"/>
            <wp:effectExtent l="0" t="0" r="0" b="0"/>
            <wp:docPr id="2051509944" name="image11.jpg" descr="page33image36692512"/>
            <wp:cNvGraphicFramePr/>
            <a:graphic xmlns:a="http://schemas.openxmlformats.org/drawingml/2006/main">
              <a:graphicData uri="http://schemas.openxmlformats.org/drawingml/2006/picture">
                <pic:pic xmlns:pic="http://schemas.openxmlformats.org/drawingml/2006/picture">
                  <pic:nvPicPr>
                    <pic:cNvPr id="0" name="image11.jpg" descr="page33image36692512"/>
                    <pic:cNvPicPr preferRelativeResize="0"/>
                  </pic:nvPicPr>
                  <pic:blipFill>
                    <a:blip r:embed="rId26"/>
                    <a:srcRect/>
                    <a:stretch>
                      <a:fillRect/>
                    </a:stretch>
                  </pic:blipFill>
                  <pic:spPr>
                    <a:xfrm>
                      <a:off x="0" y="0"/>
                      <a:ext cx="3238500" cy="2425700"/>
                    </a:xfrm>
                    <a:prstGeom prst="rect">
                      <a:avLst/>
                    </a:prstGeom>
                    <a:ln/>
                  </pic:spPr>
                </pic:pic>
              </a:graphicData>
            </a:graphic>
          </wp:inline>
        </w:drawing>
      </w:r>
    </w:p>
    <w:p w14:paraId="0000003D" w14:textId="77777777" w:rsidR="004942EF" w:rsidRDefault="004942EF">
      <w:pPr>
        <w:rPr>
          <w:sz w:val="24"/>
          <w:szCs w:val="24"/>
        </w:rPr>
      </w:pPr>
    </w:p>
    <w:p w14:paraId="00000041" w14:textId="77777777" w:rsidR="004942EF" w:rsidRDefault="004942EF">
      <w:pPr>
        <w:rPr>
          <w:sz w:val="24"/>
          <w:szCs w:val="24"/>
        </w:rPr>
      </w:pPr>
    </w:p>
    <w:p w14:paraId="00000042" w14:textId="78DCCADF" w:rsidR="004942EF" w:rsidRDefault="00000000">
      <w:pPr>
        <w:rPr>
          <w:sz w:val="24"/>
          <w:szCs w:val="24"/>
        </w:rPr>
      </w:pPr>
      <w:r>
        <w:rPr>
          <w:sz w:val="24"/>
          <w:szCs w:val="24"/>
        </w:rPr>
        <w:t>De huizenprijzen in Zeeland zijn zeer aantrekkelijk in vergelijking met de Randstad</w:t>
      </w:r>
      <w:r w:rsidR="00E20EC9">
        <w:rPr>
          <w:sz w:val="24"/>
          <w:szCs w:val="24"/>
        </w:rPr>
        <w:t xml:space="preserve"> door </w:t>
      </w:r>
      <w:r>
        <w:rPr>
          <w:sz w:val="24"/>
          <w:szCs w:val="24"/>
        </w:rPr>
        <w:t xml:space="preserve">veel nieuwbouw in Goes en omgeving is er een ruim aanbod en doorstroming in de woningmarkt. </w:t>
      </w:r>
      <w:r>
        <w:rPr>
          <w:sz w:val="24"/>
          <w:szCs w:val="24"/>
        </w:rPr>
        <w:lastRenderedPageBreak/>
        <w:t xml:space="preserve">Als je in plaats van de pastorie de voorkeur geeft aan een eigen woning, dan moet dan redelijkerwijs te lukken zijn. </w:t>
      </w:r>
    </w:p>
    <w:p w14:paraId="00000043" w14:textId="77777777" w:rsidR="004942EF" w:rsidRDefault="004942EF">
      <w:pPr>
        <w:rPr>
          <w:sz w:val="24"/>
          <w:szCs w:val="24"/>
        </w:rPr>
      </w:pPr>
    </w:p>
    <w:p w14:paraId="00000044" w14:textId="77777777" w:rsidR="004942EF" w:rsidRDefault="004942EF">
      <w:pPr>
        <w:rPr>
          <w:i/>
        </w:rPr>
      </w:pPr>
    </w:p>
    <w:p w14:paraId="00000045" w14:textId="77777777" w:rsidR="004942EF" w:rsidRDefault="004942EF">
      <w:pPr>
        <w:rPr>
          <w:b/>
          <w:sz w:val="24"/>
          <w:szCs w:val="24"/>
        </w:rPr>
      </w:pPr>
    </w:p>
    <w:p w14:paraId="00000046" w14:textId="77777777" w:rsidR="004942EF" w:rsidRDefault="00000000">
      <w:pPr>
        <w:numPr>
          <w:ilvl w:val="0"/>
          <w:numId w:val="7"/>
        </w:numPr>
        <w:pBdr>
          <w:top w:val="nil"/>
          <w:left w:val="nil"/>
          <w:bottom w:val="nil"/>
          <w:right w:val="nil"/>
          <w:between w:val="nil"/>
        </w:pBdr>
        <w:rPr>
          <w:rFonts w:eastAsia="Calibri"/>
          <w:b/>
          <w:color w:val="000000"/>
          <w:sz w:val="24"/>
          <w:szCs w:val="24"/>
        </w:rPr>
      </w:pPr>
      <w:r>
        <w:rPr>
          <w:rFonts w:eastAsia="Calibri"/>
          <w:b/>
          <w:color w:val="000000"/>
          <w:sz w:val="24"/>
          <w:szCs w:val="24"/>
        </w:rPr>
        <w:t>De kerkelijke gemeente</w:t>
      </w:r>
    </w:p>
    <w:p w14:paraId="00000047" w14:textId="77777777" w:rsidR="004942EF" w:rsidRDefault="004942EF">
      <w:pPr>
        <w:rPr>
          <w:sz w:val="24"/>
          <w:szCs w:val="24"/>
        </w:rPr>
      </w:pPr>
    </w:p>
    <w:p w14:paraId="00000048" w14:textId="77777777" w:rsidR="004942EF" w:rsidRDefault="00000000">
      <w:pPr>
        <w:rPr>
          <w:b/>
          <w:sz w:val="24"/>
          <w:szCs w:val="24"/>
        </w:rPr>
      </w:pPr>
      <w:r>
        <w:rPr>
          <w:b/>
          <w:sz w:val="24"/>
          <w:szCs w:val="24"/>
        </w:rPr>
        <w:t>2.1.  Algemeen</w:t>
      </w:r>
    </w:p>
    <w:p w14:paraId="00000049" w14:textId="7BDA8284" w:rsidR="004942EF" w:rsidRDefault="00000000">
      <w:pPr>
        <w:rPr>
          <w:sz w:val="24"/>
          <w:szCs w:val="24"/>
        </w:rPr>
      </w:pPr>
      <w:r>
        <w:rPr>
          <w:sz w:val="24"/>
          <w:szCs w:val="24"/>
        </w:rPr>
        <w:t>Binnen de stad Goes zijn veel kerkelijke denominaties, waarvan een twaalftal gemeenten samenwerken in Diamant Goes (op diaconaal gebied) en Goed Nieuws Goes (op missionair terrein).</w:t>
      </w:r>
    </w:p>
    <w:p w14:paraId="0000004A" w14:textId="77777777" w:rsidR="004942EF" w:rsidRDefault="004942EF">
      <w:pPr>
        <w:rPr>
          <w:sz w:val="24"/>
          <w:szCs w:val="24"/>
        </w:rPr>
      </w:pPr>
    </w:p>
    <w:p w14:paraId="0000004B" w14:textId="73B42E60" w:rsidR="004942EF" w:rsidRDefault="00000000">
      <w:pPr>
        <w:rPr>
          <w:sz w:val="24"/>
          <w:szCs w:val="24"/>
        </w:rPr>
      </w:pPr>
      <w:r>
        <w:rPr>
          <w:sz w:val="24"/>
          <w:szCs w:val="24"/>
        </w:rPr>
        <w:t xml:space="preserve">Diamant is het gezicht (en de praktische uitvoering) van de gezamenlijke diaconieën. Vanuit 12 kerken in Goes zorgen zij dat de hulpvragen worden opgelost. Deze 12 kerken leveren vrijwilligers om de hulpvragen van </w:t>
      </w:r>
      <w:proofErr w:type="spellStart"/>
      <w:r>
        <w:rPr>
          <w:sz w:val="24"/>
          <w:szCs w:val="24"/>
        </w:rPr>
        <w:t>Goesenaren</w:t>
      </w:r>
      <w:proofErr w:type="spellEnd"/>
      <w:r>
        <w:rPr>
          <w:sz w:val="24"/>
          <w:szCs w:val="24"/>
        </w:rPr>
        <w:t xml:space="preserve"> uit te voeren. Diamant heeft hiermee een coördinerende taak.</w:t>
      </w:r>
    </w:p>
    <w:p w14:paraId="0000004C" w14:textId="77777777" w:rsidR="004942EF" w:rsidRDefault="004942EF">
      <w:pPr>
        <w:rPr>
          <w:sz w:val="24"/>
          <w:szCs w:val="24"/>
        </w:rPr>
      </w:pPr>
    </w:p>
    <w:p w14:paraId="0000004D" w14:textId="77777777" w:rsidR="004942EF" w:rsidRDefault="004942EF">
      <w:pPr>
        <w:rPr>
          <w:sz w:val="24"/>
          <w:szCs w:val="24"/>
        </w:rPr>
      </w:pPr>
    </w:p>
    <w:p w14:paraId="0000004E" w14:textId="08CE02AF" w:rsidR="004942EF" w:rsidRDefault="00000000">
      <w:pPr>
        <w:rPr>
          <w:sz w:val="24"/>
          <w:szCs w:val="24"/>
        </w:rPr>
      </w:pPr>
      <w:r>
        <w:rPr>
          <w:sz w:val="24"/>
          <w:szCs w:val="24"/>
        </w:rPr>
        <w:t xml:space="preserve">Ook de Stichting </w:t>
      </w:r>
      <w:proofErr w:type="spellStart"/>
      <w:r>
        <w:rPr>
          <w:sz w:val="24"/>
          <w:szCs w:val="24"/>
        </w:rPr>
        <w:t>GoedNieuwsGoes</w:t>
      </w:r>
      <w:proofErr w:type="spellEnd"/>
      <w:r>
        <w:rPr>
          <w:sz w:val="24"/>
          <w:szCs w:val="24"/>
        </w:rPr>
        <w:t xml:space="preserve"> is een interkerkelijke samenwerking, waaraan onze gemeente graag meedoet. Over kerkmuren is zij eensgezind in het verlangen mensen te bereiken met het Goede Nieuws over Jezus Christus op relevante en aansprekende manieren.</w:t>
      </w:r>
    </w:p>
    <w:p w14:paraId="0000004F" w14:textId="77777777" w:rsidR="004942EF" w:rsidRDefault="00000000">
      <w:pPr>
        <w:rPr>
          <w:sz w:val="24"/>
          <w:szCs w:val="24"/>
        </w:rPr>
      </w:pPr>
      <w:r>
        <w:rPr>
          <w:noProof/>
          <w:sz w:val="24"/>
          <w:szCs w:val="24"/>
        </w:rPr>
        <w:drawing>
          <wp:inline distT="0" distB="0" distL="0" distR="0" wp14:anchorId="09EA7294" wp14:editId="023A47F3">
            <wp:extent cx="3175000" cy="2184400"/>
            <wp:effectExtent l="0" t="0" r="0" b="0"/>
            <wp:docPr id="2051509943" name="image5.png" descr="Afbeelding met logo, Lettertype, Graphics, symbool&#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5.png" descr="Afbeelding met logo, Lettertype, Graphics, symbool&#10;&#10;Automatisch gegenereerde beschrijving"/>
                    <pic:cNvPicPr preferRelativeResize="0"/>
                  </pic:nvPicPr>
                  <pic:blipFill>
                    <a:blip r:embed="rId27"/>
                    <a:srcRect/>
                    <a:stretch>
                      <a:fillRect/>
                    </a:stretch>
                  </pic:blipFill>
                  <pic:spPr>
                    <a:xfrm>
                      <a:off x="0" y="0"/>
                      <a:ext cx="3175000" cy="2184400"/>
                    </a:xfrm>
                    <a:prstGeom prst="rect">
                      <a:avLst/>
                    </a:prstGeom>
                    <a:ln/>
                  </pic:spPr>
                </pic:pic>
              </a:graphicData>
            </a:graphic>
          </wp:inline>
        </w:drawing>
      </w:r>
    </w:p>
    <w:p w14:paraId="00000050" w14:textId="77777777" w:rsidR="004942EF" w:rsidRDefault="00000000">
      <w:pPr>
        <w:rPr>
          <w:sz w:val="24"/>
          <w:szCs w:val="24"/>
        </w:rPr>
      </w:pPr>
      <w:r>
        <w:rPr>
          <w:sz w:val="24"/>
          <w:szCs w:val="24"/>
        </w:rPr>
        <w:t>De Stichting organiseert, soms in samenwerking met andere maatschappelijke organisaties en de gemeente Goes, een aantal (laagdrempelige) missionaire, interkerkelijke activiteiten zoals Goes Viert Kerst (de Lichtjestour), Goes Viert Pasen, Goes Bidt en Goes Zingt.</w:t>
      </w:r>
    </w:p>
    <w:p w14:paraId="00000051" w14:textId="77777777" w:rsidR="004942EF" w:rsidRDefault="00000000">
      <w:pPr>
        <w:rPr>
          <w:sz w:val="24"/>
          <w:szCs w:val="24"/>
        </w:rPr>
      </w:pPr>
      <w:r>
        <w:rPr>
          <w:sz w:val="24"/>
          <w:szCs w:val="24"/>
        </w:rPr>
        <w:t xml:space="preserve">Daarnaast promoot ze ook de evenementen en acties die de deelnemende kerken zelf organiseren. Bij het werk van </w:t>
      </w:r>
      <w:proofErr w:type="spellStart"/>
      <w:r>
        <w:rPr>
          <w:sz w:val="24"/>
          <w:szCs w:val="24"/>
        </w:rPr>
        <w:t>GoedNieuwsGoes</w:t>
      </w:r>
      <w:proofErr w:type="spellEnd"/>
      <w:r>
        <w:rPr>
          <w:sz w:val="24"/>
          <w:szCs w:val="24"/>
        </w:rPr>
        <w:t xml:space="preserve"> zul je als voorganger actief betrokken zijn.</w:t>
      </w:r>
    </w:p>
    <w:p w14:paraId="00000052" w14:textId="77777777" w:rsidR="004942EF" w:rsidRDefault="004942EF">
      <w:pPr>
        <w:rPr>
          <w:sz w:val="24"/>
          <w:szCs w:val="24"/>
        </w:rPr>
      </w:pPr>
    </w:p>
    <w:p w14:paraId="00000053" w14:textId="77777777" w:rsidR="004942EF" w:rsidRDefault="00000000">
      <w:pPr>
        <w:rPr>
          <w:sz w:val="24"/>
          <w:szCs w:val="24"/>
        </w:rPr>
      </w:pPr>
      <w:r>
        <w:rPr>
          <w:sz w:val="24"/>
          <w:szCs w:val="24"/>
        </w:rPr>
        <w:t>Daarnaast werken de diverse Protestantse gemeenten in Goes en de omliggende dorpen samen in het ‘</w:t>
      </w:r>
      <w:proofErr w:type="spellStart"/>
      <w:r>
        <w:rPr>
          <w:sz w:val="24"/>
          <w:szCs w:val="24"/>
        </w:rPr>
        <w:t>Schengeberaad</w:t>
      </w:r>
      <w:proofErr w:type="spellEnd"/>
      <w:r>
        <w:rPr>
          <w:sz w:val="24"/>
          <w:szCs w:val="24"/>
        </w:rPr>
        <w:t xml:space="preserve">’. Dit is een jaarlijkse bijeenkomst van de voorzitters van de diverse kerkenraden die de laatste ontwikkelingen in de gemeenten bespreken en initiatieven nemen voor verdere samenwerking. Hieruit is bijvoorbeeld de gezamenlijke </w:t>
      </w:r>
      <w:r>
        <w:rPr>
          <w:sz w:val="24"/>
          <w:szCs w:val="24"/>
        </w:rPr>
        <w:lastRenderedPageBreak/>
        <w:t>dienst met Hemelvaartsdag ontstaan, en wordt het jaarlijkse toerustingsaanbod in een gezamenlijke brochure bij het kerkblad uitgegeven</w:t>
      </w:r>
    </w:p>
    <w:p w14:paraId="00000054" w14:textId="77777777" w:rsidR="004942EF" w:rsidRDefault="004942EF">
      <w:pPr>
        <w:rPr>
          <w:sz w:val="24"/>
          <w:szCs w:val="24"/>
        </w:rPr>
      </w:pPr>
    </w:p>
    <w:p w14:paraId="00000055" w14:textId="77777777" w:rsidR="004942EF" w:rsidRDefault="004942EF">
      <w:pPr>
        <w:rPr>
          <w:sz w:val="24"/>
          <w:szCs w:val="24"/>
        </w:rPr>
      </w:pPr>
    </w:p>
    <w:p w14:paraId="00000056" w14:textId="77777777" w:rsidR="004942EF" w:rsidRDefault="004942EF">
      <w:pPr>
        <w:ind w:firstLine="360"/>
        <w:rPr>
          <w:b/>
          <w:sz w:val="24"/>
          <w:szCs w:val="24"/>
        </w:rPr>
      </w:pPr>
    </w:p>
    <w:p w14:paraId="00000057" w14:textId="77777777" w:rsidR="004942EF" w:rsidRDefault="00000000">
      <w:pPr>
        <w:ind w:firstLine="360"/>
        <w:rPr>
          <w:b/>
          <w:sz w:val="24"/>
          <w:szCs w:val="24"/>
        </w:rPr>
      </w:pPr>
      <w:r>
        <w:rPr>
          <w:b/>
          <w:sz w:val="24"/>
          <w:szCs w:val="24"/>
        </w:rPr>
        <w:t>2.2. Onze kerkgebouwen</w:t>
      </w:r>
    </w:p>
    <w:p w14:paraId="00000058" w14:textId="77777777" w:rsidR="004942EF" w:rsidRDefault="004942EF">
      <w:pPr>
        <w:rPr>
          <w:sz w:val="24"/>
          <w:szCs w:val="24"/>
        </w:rPr>
      </w:pPr>
    </w:p>
    <w:p w14:paraId="0000005A" w14:textId="45CA6D33" w:rsidR="004942EF" w:rsidRDefault="00000000">
      <w:pPr>
        <w:rPr>
          <w:sz w:val="24"/>
          <w:szCs w:val="24"/>
        </w:rPr>
      </w:pPr>
      <w:r>
        <w:rPr>
          <w:sz w:val="24"/>
          <w:szCs w:val="24"/>
        </w:rPr>
        <w:t xml:space="preserve">Onze gemeente heeft de beschikking over 2 kerkgebouwen: de Vredeskerk en de Grote of Maria Magdalena kerk.                         </w:t>
      </w:r>
    </w:p>
    <w:p w14:paraId="5E9E2DD1" w14:textId="77777777" w:rsidR="00200AA3" w:rsidRDefault="00200AA3">
      <w:pPr>
        <w:rPr>
          <w:sz w:val="24"/>
          <w:szCs w:val="24"/>
        </w:rPr>
      </w:pPr>
    </w:p>
    <w:p w14:paraId="0000005B" w14:textId="29D45CD7" w:rsidR="004942EF" w:rsidRDefault="00000000">
      <w:pPr>
        <w:rPr>
          <w:sz w:val="24"/>
          <w:szCs w:val="24"/>
        </w:rPr>
      </w:pPr>
      <w:r>
        <w:rPr>
          <w:sz w:val="24"/>
          <w:szCs w:val="24"/>
        </w:rPr>
        <w:t xml:space="preserve">De </w:t>
      </w:r>
      <w:r w:rsidR="00200AA3" w:rsidRPr="00200AA3">
        <w:rPr>
          <w:sz w:val="24"/>
          <w:szCs w:val="24"/>
        </w:rPr>
        <w:t xml:space="preserve">Vredeskerk </w:t>
      </w:r>
      <w:r w:rsidR="00200AA3">
        <w:rPr>
          <w:sz w:val="24"/>
          <w:szCs w:val="24"/>
        </w:rPr>
        <w:t xml:space="preserve">in </w:t>
      </w:r>
      <w:r>
        <w:rPr>
          <w:sz w:val="24"/>
          <w:szCs w:val="24"/>
        </w:rPr>
        <w:t>Goes Oost is een multifunctioneel gebouw, waar zich het grootste deel van het doordeweekse kerkenwerk afspeelt.  Het is een Groene Kerk, er liggen o.a. zonnepanelen op het dak. In de Vredeskerk wordt er gewerkt met een vrijwillige kosterij, 2 organisten en een pianist. De Vredeskerk wil graag de huiskamer zijn voor de gemeente met verschillende praatgroepen, eetgroepen, inloop op de donderdagochtend.</w:t>
      </w:r>
    </w:p>
    <w:p w14:paraId="0000005C" w14:textId="77777777" w:rsidR="004942EF" w:rsidRDefault="00000000">
      <w:pPr>
        <w:rPr>
          <w:sz w:val="24"/>
          <w:szCs w:val="24"/>
        </w:rPr>
      </w:pPr>
      <w:r>
        <w:rPr>
          <w:sz w:val="24"/>
          <w:szCs w:val="24"/>
        </w:rPr>
        <w:t xml:space="preserve">Er is een goede techniek beschikbaar met een beamer en elke zondag is er een uitzending via </w:t>
      </w:r>
      <w:hyperlink r:id="rId28">
        <w:r w:rsidR="004942EF">
          <w:rPr>
            <w:color w:val="0000FF"/>
            <w:sz w:val="24"/>
            <w:szCs w:val="24"/>
            <w:u w:val="single"/>
          </w:rPr>
          <w:t>https://kerkdienstgemist.nl/stations/334-Protestantse-Gemeente-Goes/events</w:t>
        </w:r>
      </w:hyperlink>
    </w:p>
    <w:p w14:paraId="0000005D" w14:textId="77777777" w:rsidR="004942EF" w:rsidRDefault="004942EF">
      <w:pPr>
        <w:rPr>
          <w:sz w:val="24"/>
          <w:szCs w:val="24"/>
        </w:rPr>
      </w:pPr>
    </w:p>
    <w:p w14:paraId="0000005E" w14:textId="77777777" w:rsidR="004942EF" w:rsidRDefault="00000000">
      <w:pPr>
        <w:rPr>
          <w:sz w:val="24"/>
          <w:szCs w:val="24"/>
        </w:rPr>
      </w:pPr>
      <w:r>
        <w:rPr>
          <w:sz w:val="24"/>
          <w:szCs w:val="24"/>
        </w:rPr>
        <w:t>De Grote Kerk wordt gehuurd van de Stichting Grote of Maria Magdalenakerk (</w:t>
      </w:r>
      <w:hyperlink r:id="rId29">
        <w:r w:rsidR="004942EF">
          <w:rPr>
            <w:color w:val="0000FF"/>
            <w:sz w:val="24"/>
            <w:szCs w:val="24"/>
            <w:u w:val="single"/>
          </w:rPr>
          <w:t>www.grotekerkgoes.nl</w:t>
        </w:r>
      </w:hyperlink>
      <w:r>
        <w:rPr>
          <w:sz w:val="24"/>
          <w:szCs w:val="24"/>
        </w:rPr>
        <w:t>)  die de kerk beheert en exploiteert. De Grote Kerk is formeel nog wel eigendom van de Protestantse Gemeente.</w:t>
      </w:r>
    </w:p>
    <w:p w14:paraId="0000005F" w14:textId="77777777" w:rsidR="004942EF" w:rsidRDefault="004942EF">
      <w:pPr>
        <w:rPr>
          <w:sz w:val="24"/>
          <w:szCs w:val="24"/>
        </w:rPr>
      </w:pPr>
    </w:p>
    <w:p w14:paraId="00000060" w14:textId="77777777" w:rsidR="004942EF" w:rsidRDefault="00000000">
      <w:pPr>
        <w:rPr>
          <w:sz w:val="24"/>
          <w:szCs w:val="24"/>
        </w:rPr>
      </w:pPr>
      <w:r>
        <w:rPr>
          <w:sz w:val="24"/>
          <w:szCs w:val="24"/>
        </w:rPr>
        <w:t>De Grote Kerk wordt gebruikt op kerkelijke hoogtijdagen en iedere zondag gedurende de zomerperiode (van Pinksteren tot de startzondag). Er is een vaste organist die het monumentale orgel bespeelt gedurende de kerkdiensten. Ook hier wordt gewerkt met de vrijwillige kosterij, en het techniekteam voor de uitzendingen.</w:t>
      </w:r>
    </w:p>
    <w:p w14:paraId="00000061" w14:textId="77777777" w:rsidR="004942EF" w:rsidRDefault="004942EF">
      <w:pPr>
        <w:rPr>
          <w:sz w:val="24"/>
          <w:szCs w:val="24"/>
        </w:rPr>
      </w:pPr>
    </w:p>
    <w:p w14:paraId="00000062" w14:textId="77777777" w:rsidR="004942EF" w:rsidRDefault="004942EF">
      <w:pPr>
        <w:rPr>
          <w:sz w:val="24"/>
          <w:szCs w:val="24"/>
        </w:rPr>
      </w:pPr>
    </w:p>
    <w:p w14:paraId="00000063" w14:textId="77777777" w:rsidR="004942EF" w:rsidRDefault="00000000">
      <w:pPr>
        <w:rPr>
          <w:sz w:val="24"/>
          <w:szCs w:val="24"/>
        </w:rPr>
      </w:pPr>
      <w:r>
        <w:rPr>
          <w:noProof/>
          <w:sz w:val="24"/>
          <w:szCs w:val="24"/>
        </w:rPr>
        <w:drawing>
          <wp:inline distT="0" distB="0" distL="0" distR="0" wp14:anchorId="10E6E0E4" wp14:editId="044E335F">
            <wp:extent cx="1781175" cy="1333500"/>
            <wp:effectExtent l="0" t="0" r="0" b="0"/>
            <wp:docPr id="2051509947" name="image4.png" descr="Afbeelding met hemel, gebouw, buitenshuis, eigendom&#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4.png" descr="Afbeelding met hemel, gebouw, buitenshuis, eigendom&#10;&#10;Automatisch gegenereerde beschrijving"/>
                    <pic:cNvPicPr preferRelativeResize="0"/>
                  </pic:nvPicPr>
                  <pic:blipFill>
                    <a:blip r:embed="rId30"/>
                    <a:srcRect/>
                    <a:stretch>
                      <a:fillRect/>
                    </a:stretch>
                  </pic:blipFill>
                  <pic:spPr>
                    <a:xfrm>
                      <a:off x="0" y="0"/>
                      <a:ext cx="1781175" cy="1333500"/>
                    </a:xfrm>
                    <a:prstGeom prst="rect">
                      <a:avLst/>
                    </a:prstGeom>
                    <a:ln/>
                  </pic:spPr>
                </pic:pic>
              </a:graphicData>
            </a:graphic>
          </wp:inline>
        </w:drawing>
      </w:r>
      <w:r>
        <w:rPr>
          <w:sz w:val="24"/>
          <w:szCs w:val="24"/>
        </w:rPr>
        <w:t xml:space="preserve"> </w:t>
      </w:r>
      <w:r>
        <w:rPr>
          <w:noProof/>
          <w:sz w:val="24"/>
          <w:szCs w:val="24"/>
        </w:rPr>
        <w:drawing>
          <wp:inline distT="0" distB="0" distL="0" distR="0" wp14:anchorId="471571E4" wp14:editId="1CBF2261">
            <wp:extent cx="1095375" cy="1333500"/>
            <wp:effectExtent l="0" t="0" r="0" b="0"/>
            <wp:docPr id="2051509945" name="image7.png" descr="Afbeelding met tekst, Lettertype, logo, Graphics&#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7.png" descr="Afbeelding met tekst, Lettertype, logo, Graphics&#10;&#10;Automatisch gegenereerde beschrijving"/>
                    <pic:cNvPicPr preferRelativeResize="0"/>
                  </pic:nvPicPr>
                  <pic:blipFill>
                    <a:blip r:embed="rId31"/>
                    <a:srcRect/>
                    <a:stretch>
                      <a:fillRect/>
                    </a:stretch>
                  </pic:blipFill>
                  <pic:spPr>
                    <a:xfrm>
                      <a:off x="0" y="0"/>
                      <a:ext cx="1095375" cy="1333500"/>
                    </a:xfrm>
                    <a:prstGeom prst="rect">
                      <a:avLst/>
                    </a:prstGeom>
                    <a:ln/>
                  </pic:spPr>
                </pic:pic>
              </a:graphicData>
            </a:graphic>
          </wp:inline>
        </w:drawing>
      </w:r>
      <w:r>
        <w:rPr>
          <w:noProof/>
          <w:sz w:val="24"/>
          <w:szCs w:val="24"/>
        </w:rPr>
        <w:drawing>
          <wp:inline distT="0" distB="0" distL="0" distR="0" wp14:anchorId="6B96A1F3" wp14:editId="0CCFE8C2">
            <wp:extent cx="2057400" cy="1333500"/>
            <wp:effectExtent l="0" t="0" r="0" b="0"/>
            <wp:docPr id="2051509946" name="image12.png" descr="Afbeelding met buitenshuis, gebouw, hemel, Middeleeuwse architectuur&#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2.png" descr="Afbeelding met buitenshuis, gebouw, hemel, Middeleeuwse architectuur&#10;&#10;Automatisch gegenereerde beschrijving"/>
                    <pic:cNvPicPr preferRelativeResize="0"/>
                  </pic:nvPicPr>
                  <pic:blipFill>
                    <a:blip r:embed="rId32"/>
                    <a:srcRect/>
                    <a:stretch>
                      <a:fillRect/>
                    </a:stretch>
                  </pic:blipFill>
                  <pic:spPr>
                    <a:xfrm>
                      <a:off x="0" y="0"/>
                      <a:ext cx="2057400" cy="1333500"/>
                    </a:xfrm>
                    <a:prstGeom prst="rect">
                      <a:avLst/>
                    </a:prstGeom>
                    <a:ln/>
                  </pic:spPr>
                </pic:pic>
              </a:graphicData>
            </a:graphic>
          </wp:inline>
        </w:drawing>
      </w:r>
    </w:p>
    <w:p w14:paraId="00000064" w14:textId="77777777" w:rsidR="004942EF" w:rsidRDefault="004942EF">
      <w:pPr>
        <w:rPr>
          <w:sz w:val="24"/>
          <w:szCs w:val="24"/>
        </w:rPr>
      </w:pPr>
    </w:p>
    <w:p w14:paraId="00000065" w14:textId="77777777" w:rsidR="004942EF" w:rsidRDefault="004942EF">
      <w:pPr>
        <w:rPr>
          <w:sz w:val="24"/>
          <w:szCs w:val="24"/>
        </w:rPr>
      </w:pPr>
    </w:p>
    <w:p w14:paraId="00000066" w14:textId="77777777" w:rsidR="004942EF" w:rsidRDefault="004942EF">
      <w:pPr>
        <w:rPr>
          <w:sz w:val="24"/>
          <w:szCs w:val="24"/>
        </w:rPr>
      </w:pPr>
    </w:p>
    <w:p w14:paraId="00000067" w14:textId="7BC0B283" w:rsidR="004942EF" w:rsidRDefault="00000000">
      <w:pPr>
        <w:rPr>
          <w:b/>
          <w:color w:val="000000"/>
          <w:sz w:val="24"/>
          <w:szCs w:val="24"/>
        </w:rPr>
      </w:pPr>
      <w:r>
        <w:rPr>
          <w:b/>
          <w:color w:val="000000"/>
          <w:sz w:val="24"/>
          <w:szCs w:val="24"/>
        </w:rPr>
        <w:t>2.3. Wie zijn we als Protestantse Gemeente Goes?</w:t>
      </w:r>
    </w:p>
    <w:p w14:paraId="00000068" w14:textId="77777777" w:rsidR="004942EF" w:rsidRDefault="00000000">
      <w:pPr>
        <w:rPr>
          <w:color w:val="000000"/>
          <w:sz w:val="24"/>
          <w:szCs w:val="24"/>
        </w:rPr>
      </w:pPr>
      <w:r>
        <w:rPr>
          <w:color w:val="000000"/>
          <w:sz w:val="24"/>
          <w:szCs w:val="24"/>
        </w:rPr>
        <w:t xml:space="preserve">In onze gemeente is in de afgelopen vijftien jaar best veel veranderd. Van de wijken gingen we in 2015 over naar één vierplek: De Vredeskerk of de Grote Kerk. Na enkele jaren wennen aan die ene plek hebben we uitvoerig stil gestaan bij hoe we als veelkleurige gemeente ook de liturgie veelkleurig invullen. </w:t>
      </w:r>
    </w:p>
    <w:p w14:paraId="00000069" w14:textId="77777777" w:rsidR="004942EF" w:rsidRDefault="00000000">
      <w:pPr>
        <w:rPr>
          <w:color w:val="000000"/>
          <w:sz w:val="24"/>
          <w:szCs w:val="24"/>
        </w:rPr>
      </w:pPr>
      <w:r>
        <w:rPr>
          <w:color w:val="000000"/>
          <w:sz w:val="24"/>
          <w:szCs w:val="24"/>
        </w:rPr>
        <w:lastRenderedPageBreak/>
        <w:t>Met de meest recente veranderingen hebben onze vergader- en overlegpraktijk vereenvoudigd, en vooral ‘lichter’ ingevuld.</w:t>
      </w:r>
    </w:p>
    <w:p w14:paraId="0000006A" w14:textId="77777777" w:rsidR="004942EF" w:rsidRDefault="00000000">
      <w:pPr>
        <w:rPr>
          <w:color w:val="000000"/>
          <w:sz w:val="24"/>
          <w:szCs w:val="24"/>
        </w:rPr>
      </w:pPr>
      <w:r>
        <w:rPr>
          <w:color w:val="000000"/>
          <w:sz w:val="24"/>
          <w:szCs w:val="24"/>
        </w:rPr>
        <w:t xml:space="preserve">Bij deze veranderingen past het om onze identiteit als geloofsgemeenschap opnieuw onder woorden te brengen. Als uitkomst van enkele gemeenteavonden en kerkenraadsgesprekken hebben we onze identiteit als Protestantse Gemeente als volgt omschreven. Bij de allerlaatste </w:t>
      </w:r>
      <w:proofErr w:type="spellStart"/>
      <w:r>
        <w:rPr>
          <w:color w:val="000000"/>
          <w:sz w:val="24"/>
          <w:szCs w:val="24"/>
        </w:rPr>
        <w:t>bullet</w:t>
      </w:r>
      <w:proofErr w:type="spellEnd"/>
      <w:r>
        <w:rPr>
          <w:color w:val="000000"/>
          <w:sz w:val="24"/>
          <w:szCs w:val="24"/>
        </w:rPr>
        <w:t xml:space="preserve"> dachten we al vooruit aan het beroepingswerk!</w:t>
      </w:r>
    </w:p>
    <w:p w14:paraId="0000006B" w14:textId="77777777" w:rsidR="004942EF" w:rsidRDefault="004942EF">
      <w:pPr>
        <w:rPr>
          <w:sz w:val="24"/>
          <w:szCs w:val="24"/>
        </w:rPr>
      </w:pPr>
    </w:p>
    <w:p w14:paraId="0000006C" w14:textId="77777777" w:rsidR="004942EF" w:rsidRDefault="004942EF">
      <w:pPr>
        <w:rPr>
          <w:sz w:val="24"/>
          <w:szCs w:val="24"/>
        </w:rPr>
      </w:pPr>
    </w:p>
    <w:p w14:paraId="0000006D" w14:textId="77777777" w:rsidR="004942EF" w:rsidRDefault="00000000">
      <w:pPr>
        <w:rPr>
          <w:i/>
          <w:sz w:val="24"/>
          <w:szCs w:val="24"/>
        </w:rPr>
      </w:pPr>
      <w:r>
        <w:rPr>
          <w:b/>
          <w:i/>
          <w:color w:val="CC4125"/>
          <w:sz w:val="24"/>
          <w:szCs w:val="24"/>
        </w:rPr>
        <w:t>Betekenis:</w:t>
      </w:r>
      <w:r>
        <w:rPr>
          <w:b/>
          <w:i/>
          <w:sz w:val="24"/>
          <w:szCs w:val="24"/>
        </w:rPr>
        <w:t xml:space="preserve"> </w:t>
      </w:r>
      <w:r>
        <w:rPr>
          <w:i/>
          <w:sz w:val="24"/>
          <w:szCs w:val="24"/>
        </w:rPr>
        <w:t xml:space="preserve">We geloven dat God in de bijbel mensen uitnodigt tot een bevrijd bestaan. In navolging van Jezus Christus vormen we een gemeenschap waarin Gods liefde leidend is voor hoe we het geloof veelkleurig en royaal vieren, en in praktijk brengen.  </w:t>
      </w:r>
    </w:p>
    <w:p w14:paraId="0000006E" w14:textId="77777777" w:rsidR="004942EF" w:rsidRDefault="00000000">
      <w:pPr>
        <w:rPr>
          <w:i/>
          <w:sz w:val="24"/>
          <w:szCs w:val="24"/>
        </w:rPr>
      </w:pPr>
      <w:r>
        <w:rPr>
          <w:b/>
          <w:i/>
          <w:color w:val="CC4125"/>
          <w:sz w:val="24"/>
          <w:szCs w:val="24"/>
        </w:rPr>
        <w:t>Visie:</w:t>
      </w:r>
      <w:r>
        <w:rPr>
          <w:b/>
          <w:i/>
          <w:sz w:val="24"/>
          <w:szCs w:val="24"/>
        </w:rPr>
        <w:t xml:space="preserve"> </w:t>
      </w:r>
      <w:r>
        <w:rPr>
          <w:i/>
          <w:sz w:val="24"/>
          <w:szCs w:val="24"/>
        </w:rPr>
        <w:t>Gods bevrijding maakt ons juist gastvrij en dienstbaar om ons voor elkaar en anderen in te zetten.  Dit vraagt van ons een houding van bezinning, gebed en actie, waarmee we ons laten raken door de nood van mensen in de wereld en in onze eigen kring. Hiermee vormen we als gemeente een tegenhanger voor deze wereld die gekenmerkt wordt door polarisatie, verharding en ieder-voor-zich.</w:t>
      </w:r>
    </w:p>
    <w:p w14:paraId="0000006F" w14:textId="77777777" w:rsidR="004942EF" w:rsidRDefault="00000000">
      <w:pPr>
        <w:rPr>
          <w:i/>
          <w:sz w:val="24"/>
          <w:szCs w:val="24"/>
        </w:rPr>
      </w:pPr>
      <w:r>
        <w:rPr>
          <w:b/>
          <w:i/>
          <w:color w:val="CC4125"/>
          <w:sz w:val="24"/>
          <w:szCs w:val="24"/>
        </w:rPr>
        <w:t>Missie</w:t>
      </w:r>
      <w:r>
        <w:rPr>
          <w:i/>
          <w:color w:val="CC4125"/>
          <w:sz w:val="24"/>
          <w:szCs w:val="24"/>
        </w:rPr>
        <w:t>:</w:t>
      </w:r>
      <w:r>
        <w:rPr>
          <w:i/>
          <w:sz w:val="24"/>
          <w:szCs w:val="24"/>
        </w:rPr>
        <w:t xml:space="preserve"> We willen met onze kerkgemeenschap een inspirerende plek zijn van geloof, hoop en liefde. In Goes willen we bekendstaan om onze gastvrijheid en om onze inzet en hulp voor mensen in Gods wereld.</w:t>
      </w:r>
    </w:p>
    <w:p w14:paraId="00000070" w14:textId="77777777" w:rsidR="004942EF" w:rsidRDefault="00000000">
      <w:pPr>
        <w:rPr>
          <w:i/>
          <w:sz w:val="24"/>
          <w:szCs w:val="24"/>
        </w:rPr>
      </w:pPr>
      <w:r>
        <w:rPr>
          <w:b/>
          <w:i/>
          <w:color w:val="CC4125"/>
          <w:sz w:val="24"/>
          <w:szCs w:val="24"/>
        </w:rPr>
        <w:t>Karakter</w:t>
      </w:r>
      <w:r>
        <w:rPr>
          <w:i/>
          <w:color w:val="CC4125"/>
          <w:sz w:val="24"/>
          <w:szCs w:val="24"/>
        </w:rPr>
        <w:t>:</w:t>
      </w:r>
      <w:r>
        <w:rPr>
          <w:i/>
          <w:sz w:val="24"/>
          <w:szCs w:val="24"/>
        </w:rPr>
        <w:t xml:space="preserve"> Door onze samenstelling en geschiedenis zijn we een veelkleurige gemeenschap in geloofsbeleving en kerkgevoel. Dit maakt ons invoelend en begripvol voor elkaar en anderen. Het vraagt veel aandacht voor ontmoeting en gesprek. </w:t>
      </w:r>
    </w:p>
    <w:p w14:paraId="00000071" w14:textId="77777777" w:rsidR="004942EF" w:rsidRDefault="00000000">
      <w:pPr>
        <w:rPr>
          <w:i/>
          <w:sz w:val="24"/>
          <w:szCs w:val="24"/>
        </w:rPr>
      </w:pPr>
      <w:r>
        <w:rPr>
          <w:i/>
          <w:sz w:val="24"/>
          <w:szCs w:val="24"/>
        </w:rPr>
        <w:t>We ontdekken hierin de onbegrensdheid van het door God bevrijde bestaan.</w:t>
      </w:r>
    </w:p>
    <w:p w14:paraId="00000072" w14:textId="77777777" w:rsidR="004942EF" w:rsidRDefault="004942EF">
      <w:pPr>
        <w:rPr>
          <w:i/>
          <w:sz w:val="24"/>
          <w:szCs w:val="24"/>
        </w:rPr>
      </w:pPr>
    </w:p>
    <w:p w14:paraId="00000073" w14:textId="77777777" w:rsidR="004942EF" w:rsidRDefault="00000000">
      <w:pPr>
        <w:rPr>
          <w:i/>
          <w:color w:val="CC4125"/>
          <w:sz w:val="24"/>
          <w:szCs w:val="24"/>
        </w:rPr>
      </w:pPr>
      <w:r>
        <w:rPr>
          <w:b/>
          <w:i/>
          <w:color w:val="CC4125"/>
          <w:sz w:val="24"/>
          <w:szCs w:val="24"/>
        </w:rPr>
        <w:t>Wat we verder graag doen is</w:t>
      </w:r>
    </w:p>
    <w:p w14:paraId="00000074" w14:textId="77777777" w:rsidR="004942EF" w:rsidRDefault="00000000">
      <w:pPr>
        <w:numPr>
          <w:ilvl w:val="0"/>
          <w:numId w:val="4"/>
        </w:numPr>
        <w:spacing w:line="276" w:lineRule="auto"/>
        <w:rPr>
          <w:i/>
          <w:sz w:val="24"/>
          <w:szCs w:val="24"/>
        </w:rPr>
      </w:pPr>
      <w:proofErr w:type="gramStart"/>
      <w:r>
        <w:rPr>
          <w:i/>
          <w:sz w:val="24"/>
          <w:szCs w:val="24"/>
        </w:rPr>
        <w:t>kerkdiensten</w:t>
      </w:r>
      <w:proofErr w:type="gramEnd"/>
      <w:r>
        <w:rPr>
          <w:i/>
          <w:sz w:val="24"/>
          <w:szCs w:val="24"/>
        </w:rPr>
        <w:t xml:space="preserve"> </w:t>
      </w:r>
      <w:proofErr w:type="spellStart"/>
      <w:r>
        <w:rPr>
          <w:i/>
          <w:sz w:val="24"/>
          <w:szCs w:val="24"/>
        </w:rPr>
        <w:t>mee-maken</w:t>
      </w:r>
      <w:proofErr w:type="spellEnd"/>
      <w:r>
        <w:rPr>
          <w:i/>
          <w:sz w:val="24"/>
          <w:szCs w:val="24"/>
        </w:rPr>
        <w:t xml:space="preserve"> die ons verrassen en inspireren, bovendien zingen we graag</w:t>
      </w:r>
    </w:p>
    <w:p w14:paraId="00000075" w14:textId="77777777" w:rsidR="004942EF" w:rsidRDefault="00000000">
      <w:pPr>
        <w:numPr>
          <w:ilvl w:val="0"/>
          <w:numId w:val="4"/>
        </w:numPr>
        <w:spacing w:line="276" w:lineRule="auto"/>
        <w:rPr>
          <w:i/>
          <w:sz w:val="24"/>
          <w:szCs w:val="24"/>
        </w:rPr>
      </w:pPr>
      <w:proofErr w:type="gramStart"/>
      <w:r>
        <w:rPr>
          <w:i/>
          <w:sz w:val="24"/>
          <w:szCs w:val="24"/>
        </w:rPr>
        <w:t>royaal</w:t>
      </w:r>
      <w:proofErr w:type="gramEnd"/>
      <w:r>
        <w:rPr>
          <w:i/>
          <w:sz w:val="24"/>
          <w:szCs w:val="24"/>
        </w:rPr>
        <w:t xml:space="preserve"> de tijd en ruimte nemen voor ontmoeting rond de kerkdiensten,</w:t>
      </w:r>
    </w:p>
    <w:p w14:paraId="00000076" w14:textId="77777777" w:rsidR="004942EF" w:rsidRDefault="00000000">
      <w:pPr>
        <w:numPr>
          <w:ilvl w:val="0"/>
          <w:numId w:val="4"/>
        </w:numPr>
        <w:spacing w:line="276" w:lineRule="auto"/>
        <w:rPr>
          <w:i/>
          <w:sz w:val="24"/>
          <w:szCs w:val="24"/>
        </w:rPr>
      </w:pPr>
      <w:proofErr w:type="gramStart"/>
      <w:r>
        <w:rPr>
          <w:i/>
          <w:sz w:val="24"/>
          <w:szCs w:val="24"/>
        </w:rPr>
        <w:t>de</w:t>
      </w:r>
      <w:proofErr w:type="gramEnd"/>
      <w:r>
        <w:rPr>
          <w:i/>
          <w:sz w:val="24"/>
          <w:szCs w:val="24"/>
        </w:rPr>
        <w:t xml:space="preserve"> kerk doordeweeks open voor gesprek, meditatie, eetgroepen en samen leren,</w:t>
      </w:r>
    </w:p>
    <w:p w14:paraId="00000077" w14:textId="77777777" w:rsidR="004942EF" w:rsidRDefault="00000000">
      <w:pPr>
        <w:numPr>
          <w:ilvl w:val="0"/>
          <w:numId w:val="4"/>
        </w:numPr>
        <w:spacing w:line="276" w:lineRule="auto"/>
        <w:rPr>
          <w:i/>
          <w:sz w:val="24"/>
          <w:szCs w:val="24"/>
        </w:rPr>
      </w:pPr>
      <w:proofErr w:type="gramStart"/>
      <w:r>
        <w:rPr>
          <w:i/>
          <w:sz w:val="24"/>
          <w:szCs w:val="24"/>
        </w:rPr>
        <w:t>ruimte</w:t>
      </w:r>
      <w:proofErr w:type="gramEnd"/>
      <w:r>
        <w:rPr>
          <w:i/>
          <w:sz w:val="24"/>
          <w:szCs w:val="24"/>
        </w:rPr>
        <w:t xml:space="preserve"> maken voor jonge gezinnen, zodat ook zij zich thuis kunnen voelen,</w:t>
      </w:r>
    </w:p>
    <w:p w14:paraId="00000078" w14:textId="77777777" w:rsidR="004942EF" w:rsidRDefault="00000000">
      <w:pPr>
        <w:numPr>
          <w:ilvl w:val="0"/>
          <w:numId w:val="4"/>
        </w:numPr>
        <w:spacing w:line="276" w:lineRule="auto"/>
        <w:rPr>
          <w:i/>
          <w:sz w:val="24"/>
          <w:szCs w:val="24"/>
        </w:rPr>
      </w:pPr>
      <w:proofErr w:type="gramStart"/>
      <w:r>
        <w:rPr>
          <w:i/>
          <w:sz w:val="24"/>
          <w:szCs w:val="24"/>
        </w:rPr>
        <w:t>ideeën</w:t>
      </w:r>
      <w:proofErr w:type="gramEnd"/>
      <w:r>
        <w:rPr>
          <w:i/>
          <w:sz w:val="24"/>
          <w:szCs w:val="24"/>
        </w:rPr>
        <w:t xml:space="preserve"> en creativiteit van gemeenteleden kans van slagen geven,</w:t>
      </w:r>
    </w:p>
    <w:p w14:paraId="00000079" w14:textId="77777777" w:rsidR="004942EF" w:rsidRDefault="00000000">
      <w:pPr>
        <w:numPr>
          <w:ilvl w:val="0"/>
          <w:numId w:val="4"/>
        </w:numPr>
        <w:spacing w:line="276" w:lineRule="auto"/>
        <w:rPr>
          <w:i/>
          <w:sz w:val="24"/>
          <w:szCs w:val="24"/>
        </w:rPr>
      </w:pPr>
      <w:proofErr w:type="gramStart"/>
      <w:r>
        <w:rPr>
          <w:i/>
          <w:sz w:val="24"/>
          <w:szCs w:val="24"/>
        </w:rPr>
        <w:t>meeleven</w:t>
      </w:r>
      <w:proofErr w:type="gramEnd"/>
      <w:r>
        <w:rPr>
          <w:i/>
          <w:sz w:val="24"/>
          <w:szCs w:val="24"/>
        </w:rPr>
        <w:t xml:space="preserve"> met gemeenteleden en anderen in wel en wee,</w:t>
      </w:r>
    </w:p>
    <w:p w14:paraId="0000007A" w14:textId="77777777" w:rsidR="004942EF" w:rsidRDefault="00000000">
      <w:pPr>
        <w:numPr>
          <w:ilvl w:val="0"/>
          <w:numId w:val="4"/>
        </w:numPr>
        <w:spacing w:line="276" w:lineRule="auto"/>
        <w:rPr>
          <w:i/>
          <w:sz w:val="24"/>
          <w:szCs w:val="24"/>
        </w:rPr>
      </w:pPr>
      <w:proofErr w:type="gramStart"/>
      <w:r>
        <w:rPr>
          <w:i/>
          <w:sz w:val="24"/>
          <w:szCs w:val="24"/>
        </w:rPr>
        <w:t>praktische</w:t>
      </w:r>
      <w:proofErr w:type="gramEnd"/>
      <w:r>
        <w:rPr>
          <w:i/>
          <w:sz w:val="24"/>
          <w:szCs w:val="24"/>
        </w:rPr>
        <w:t xml:space="preserve"> hulp bieden aan mensen zoals met een deelkast bij de kerk,</w:t>
      </w:r>
    </w:p>
    <w:p w14:paraId="0000007B" w14:textId="77777777" w:rsidR="004942EF" w:rsidRDefault="00000000">
      <w:pPr>
        <w:numPr>
          <w:ilvl w:val="0"/>
          <w:numId w:val="4"/>
        </w:numPr>
        <w:spacing w:line="276" w:lineRule="auto"/>
        <w:rPr>
          <w:i/>
          <w:sz w:val="24"/>
          <w:szCs w:val="24"/>
        </w:rPr>
      </w:pPr>
      <w:proofErr w:type="gramStart"/>
      <w:r>
        <w:rPr>
          <w:i/>
          <w:sz w:val="24"/>
          <w:szCs w:val="24"/>
        </w:rPr>
        <w:t>in</w:t>
      </w:r>
      <w:proofErr w:type="gramEnd"/>
      <w:r>
        <w:rPr>
          <w:i/>
          <w:sz w:val="24"/>
          <w:szCs w:val="24"/>
        </w:rPr>
        <w:t xml:space="preserve"> de stad zichtbaar aanwezig zijn, zoals met het dinsdagmiddag-gebed, de boekenmarkt, </w:t>
      </w:r>
      <w:proofErr w:type="spellStart"/>
      <w:r>
        <w:rPr>
          <w:i/>
          <w:sz w:val="24"/>
          <w:szCs w:val="24"/>
        </w:rPr>
        <w:t>night</w:t>
      </w:r>
      <w:proofErr w:type="spellEnd"/>
      <w:r>
        <w:rPr>
          <w:i/>
          <w:sz w:val="24"/>
          <w:szCs w:val="24"/>
        </w:rPr>
        <w:t xml:space="preserve"> of </w:t>
      </w:r>
      <w:proofErr w:type="spellStart"/>
      <w:r>
        <w:rPr>
          <w:i/>
          <w:sz w:val="24"/>
          <w:szCs w:val="24"/>
        </w:rPr>
        <w:t>remembrance</w:t>
      </w:r>
      <w:proofErr w:type="spellEnd"/>
      <w:r>
        <w:rPr>
          <w:i/>
          <w:sz w:val="24"/>
          <w:szCs w:val="24"/>
        </w:rPr>
        <w:t xml:space="preserve"> en de lichtjestour.</w:t>
      </w:r>
    </w:p>
    <w:p w14:paraId="0000007C" w14:textId="77777777" w:rsidR="004942EF" w:rsidRDefault="004942EF">
      <w:pPr>
        <w:rPr>
          <w:i/>
          <w:sz w:val="24"/>
          <w:szCs w:val="24"/>
        </w:rPr>
      </w:pPr>
    </w:p>
    <w:p w14:paraId="0000007D" w14:textId="77777777" w:rsidR="004942EF" w:rsidRDefault="00000000">
      <w:pPr>
        <w:rPr>
          <w:i/>
          <w:color w:val="CC4125"/>
          <w:sz w:val="24"/>
          <w:szCs w:val="24"/>
        </w:rPr>
      </w:pPr>
      <w:r>
        <w:rPr>
          <w:b/>
          <w:i/>
          <w:color w:val="CC4125"/>
          <w:sz w:val="24"/>
          <w:szCs w:val="24"/>
        </w:rPr>
        <w:t>Waar we ons over onze gemeente zorgen om maken is</w:t>
      </w:r>
    </w:p>
    <w:p w14:paraId="0000007E" w14:textId="77777777" w:rsidR="004942EF" w:rsidRDefault="00000000">
      <w:pPr>
        <w:numPr>
          <w:ilvl w:val="0"/>
          <w:numId w:val="5"/>
        </w:numPr>
        <w:spacing w:line="276" w:lineRule="auto"/>
        <w:rPr>
          <w:i/>
          <w:sz w:val="24"/>
          <w:szCs w:val="24"/>
        </w:rPr>
      </w:pPr>
      <w:proofErr w:type="gramStart"/>
      <w:r>
        <w:rPr>
          <w:i/>
          <w:sz w:val="24"/>
          <w:szCs w:val="24"/>
        </w:rPr>
        <w:t>er</w:t>
      </w:r>
      <w:proofErr w:type="gramEnd"/>
      <w:r>
        <w:rPr>
          <w:i/>
          <w:sz w:val="24"/>
          <w:szCs w:val="24"/>
        </w:rPr>
        <w:t xml:space="preserve"> gebeurt veel maar de meest actieve mensen in de kerk zijn veelal flink op leeftijd,</w:t>
      </w:r>
    </w:p>
    <w:p w14:paraId="0000007F" w14:textId="77777777" w:rsidR="004942EF" w:rsidRDefault="00000000">
      <w:pPr>
        <w:numPr>
          <w:ilvl w:val="0"/>
          <w:numId w:val="5"/>
        </w:numPr>
        <w:spacing w:line="276" w:lineRule="auto"/>
        <w:rPr>
          <w:i/>
          <w:sz w:val="24"/>
          <w:szCs w:val="24"/>
        </w:rPr>
      </w:pPr>
      <w:proofErr w:type="gramStart"/>
      <w:r>
        <w:rPr>
          <w:i/>
          <w:sz w:val="24"/>
          <w:szCs w:val="24"/>
        </w:rPr>
        <w:t>de</w:t>
      </w:r>
      <w:proofErr w:type="gramEnd"/>
      <w:r>
        <w:rPr>
          <w:i/>
          <w:sz w:val="24"/>
          <w:szCs w:val="24"/>
        </w:rPr>
        <w:t xml:space="preserve"> kerkdiensten worden merendeels door oudere mensen bezocht, ondanks de aandacht voor de nevendienst, advent- en paasprojecten en speciale diensten,</w:t>
      </w:r>
    </w:p>
    <w:p w14:paraId="00000080" w14:textId="77777777" w:rsidR="004942EF" w:rsidRDefault="00000000">
      <w:pPr>
        <w:numPr>
          <w:ilvl w:val="0"/>
          <w:numId w:val="5"/>
        </w:numPr>
        <w:spacing w:line="276" w:lineRule="auto"/>
        <w:rPr>
          <w:i/>
          <w:sz w:val="24"/>
          <w:szCs w:val="24"/>
        </w:rPr>
      </w:pPr>
      <w:proofErr w:type="gramStart"/>
      <w:r>
        <w:rPr>
          <w:i/>
          <w:sz w:val="24"/>
          <w:szCs w:val="24"/>
        </w:rPr>
        <w:t>de</w:t>
      </w:r>
      <w:proofErr w:type="gramEnd"/>
      <w:r>
        <w:rPr>
          <w:i/>
          <w:sz w:val="24"/>
          <w:szCs w:val="24"/>
        </w:rPr>
        <w:t xml:space="preserve"> heimwee naar hoe het vroeger in de wijken ging, die soms opspeelt, toont een verlangen naar meer saamhorigheid.</w:t>
      </w:r>
    </w:p>
    <w:p w14:paraId="00000081" w14:textId="77777777" w:rsidR="004942EF" w:rsidRDefault="004942EF">
      <w:pPr>
        <w:rPr>
          <w:i/>
          <w:sz w:val="24"/>
          <w:szCs w:val="24"/>
        </w:rPr>
      </w:pPr>
    </w:p>
    <w:p w14:paraId="00000082" w14:textId="77777777" w:rsidR="004942EF" w:rsidRDefault="00000000">
      <w:pPr>
        <w:rPr>
          <w:i/>
          <w:color w:val="CC4125"/>
          <w:sz w:val="24"/>
          <w:szCs w:val="24"/>
        </w:rPr>
      </w:pPr>
      <w:r>
        <w:rPr>
          <w:b/>
          <w:i/>
          <w:color w:val="CC4125"/>
          <w:sz w:val="24"/>
          <w:szCs w:val="24"/>
        </w:rPr>
        <w:lastRenderedPageBreak/>
        <w:t>Wat we nodig hebben als gemeente is</w:t>
      </w:r>
    </w:p>
    <w:p w14:paraId="00000083" w14:textId="77777777" w:rsidR="004942EF" w:rsidRDefault="00000000">
      <w:pPr>
        <w:numPr>
          <w:ilvl w:val="0"/>
          <w:numId w:val="6"/>
        </w:numPr>
        <w:spacing w:line="276" w:lineRule="auto"/>
        <w:rPr>
          <w:i/>
          <w:sz w:val="24"/>
          <w:szCs w:val="24"/>
        </w:rPr>
      </w:pPr>
      <w:proofErr w:type="gramStart"/>
      <w:r>
        <w:rPr>
          <w:i/>
          <w:sz w:val="24"/>
          <w:szCs w:val="24"/>
        </w:rPr>
        <w:t>meer</w:t>
      </w:r>
      <w:proofErr w:type="gramEnd"/>
      <w:r>
        <w:rPr>
          <w:i/>
          <w:sz w:val="24"/>
          <w:szCs w:val="24"/>
        </w:rPr>
        <w:t xml:space="preserve"> leren dromen met elkaar van wat er zou kunnen in en vanuit de gemeente,</w:t>
      </w:r>
    </w:p>
    <w:p w14:paraId="00000084" w14:textId="77777777" w:rsidR="004942EF" w:rsidRDefault="00000000">
      <w:pPr>
        <w:numPr>
          <w:ilvl w:val="0"/>
          <w:numId w:val="6"/>
        </w:numPr>
        <w:spacing w:line="276" w:lineRule="auto"/>
        <w:rPr>
          <w:i/>
          <w:sz w:val="24"/>
          <w:szCs w:val="24"/>
        </w:rPr>
      </w:pPr>
      <w:proofErr w:type="gramStart"/>
      <w:r>
        <w:rPr>
          <w:i/>
          <w:sz w:val="24"/>
          <w:szCs w:val="24"/>
        </w:rPr>
        <w:t>eigentijdsheid</w:t>
      </w:r>
      <w:proofErr w:type="gramEnd"/>
      <w:r>
        <w:rPr>
          <w:i/>
          <w:sz w:val="24"/>
          <w:szCs w:val="24"/>
        </w:rPr>
        <w:t xml:space="preserve"> (vorm) en diepgang (inhoud) in de kerkdiensten en activiteiten,</w:t>
      </w:r>
    </w:p>
    <w:p w14:paraId="00000085" w14:textId="77777777" w:rsidR="004942EF" w:rsidRDefault="00000000">
      <w:pPr>
        <w:numPr>
          <w:ilvl w:val="0"/>
          <w:numId w:val="6"/>
        </w:numPr>
        <w:spacing w:line="276" w:lineRule="auto"/>
        <w:rPr>
          <w:i/>
          <w:sz w:val="24"/>
          <w:szCs w:val="24"/>
        </w:rPr>
      </w:pPr>
      <w:proofErr w:type="gramStart"/>
      <w:r>
        <w:rPr>
          <w:i/>
          <w:sz w:val="24"/>
          <w:szCs w:val="24"/>
        </w:rPr>
        <w:t>vooral</w:t>
      </w:r>
      <w:proofErr w:type="gramEnd"/>
      <w:r>
        <w:rPr>
          <w:i/>
          <w:sz w:val="24"/>
          <w:szCs w:val="24"/>
        </w:rPr>
        <w:t xml:space="preserve"> voor de jongere generaties aantrekkelijker worden om erbij te horen,</w:t>
      </w:r>
    </w:p>
    <w:p w14:paraId="00000086" w14:textId="77777777" w:rsidR="004942EF" w:rsidRDefault="00000000">
      <w:pPr>
        <w:numPr>
          <w:ilvl w:val="0"/>
          <w:numId w:val="6"/>
        </w:numPr>
        <w:spacing w:line="276" w:lineRule="auto"/>
        <w:rPr>
          <w:i/>
          <w:sz w:val="24"/>
          <w:szCs w:val="24"/>
        </w:rPr>
      </w:pPr>
      <w:proofErr w:type="gramStart"/>
      <w:r>
        <w:rPr>
          <w:i/>
          <w:sz w:val="24"/>
          <w:szCs w:val="24"/>
        </w:rPr>
        <w:t>een</w:t>
      </w:r>
      <w:proofErr w:type="gramEnd"/>
      <w:r>
        <w:rPr>
          <w:i/>
          <w:sz w:val="24"/>
          <w:szCs w:val="24"/>
        </w:rPr>
        <w:t xml:space="preserve"> dominee met jong elan zou hiervoor behulpzaam zijn.</w:t>
      </w:r>
    </w:p>
    <w:p w14:paraId="00000087" w14:textId="77777777" w:rsidR="004942EF" w:rsidRDefault="004942EF">
      <w:pPr>
        <w:rPr>
          <w:sz w:val="24"/>
          <w:szCs w:val="24"/>
        </w:rPr>
      </w:pPr>
    </w:p>
    <w:p w14:paraId="00000088" w14:textId="77777777" w:rsidR="004942EF" w:rsidRDefault="004942EF">
      <w:pPr>
        <w:rPr>
          <w:sz w:val="24"/>
          <w:szCs w:val="24"/>
        </w:rPr>
      </w:pPr>
    </w:p>
    <w:p w14:paraId="00000089" w14:textId="77777777" w:rsidR="004942EF" w:rsidRDefault="00000000">
      <w:pPr>
        <w:ind w:firstLine="708"/>
        <w:rPr>
          <w:b/>
          <w:sz w:val="24"/>
          <w:szCs w:val="24"/>
        </w:rPr>
      </w:pPr>
      <w:r>
        <w:rPr>
          <w:b/>
          <w:sz w:val="24"/>
          <w:szCs w:val="24"/>
        </w:rPr>
        <w:t>2.4. Opbouw gemeente:</w:t>
      </w:r>
    </w:p>
    <w:p w14:paraId="0000008A" w14:textId="77777777" w:rsidR="004942EF" w:rsidRDefault="004942EF">
      <w:pPr>
        <w:rPr>
          <w:sz w:val="24"/>
          <w:szCs w:val="24"/>
        </w:rPr>
      </w:pPr>
    </w:p>
    <w:p w14:paraId="0000008B" w14:textId="77777777" w:rsidR="004942EF" w:rsidRDefault="00000000">
      <w:pPr>
        <w:rPr>
          <w:sz w:val="24"/>
          <w:szCs w:val="24"/>
        </w:rPr>
      </w:pPr>
      <w:r>
        <w:rPr>
          <w:sz w:val="24"/>
          <w:szCs w:val="24"/>
        </w:rPr>
        <w:t>De Protestantse Gemeente Goes telde per 31-12-2024 in totaal 2.171 geregistreerde leden verdeeld over 903 belijdende leden, 1.094 doopleden en 174 niet gedoopte leden. De leeftijdsopbouw van de gemeente blijkt uit volgende grafiek:</w:t>
      </w:r>
    </w:p>
    <w:p w14:paraId="0000008C" w14:textId="77777777" w:rsidR="004942EF" w:rsidRDefault="004942EF">
      <w:pPr>
        <w:rPr>
          <w:sz w:val="24"/>
          <w:szCs w:val="24"/>
        </w:rPr>
      </w:pPr>
    </w:p>
    <w:p w14:paraId="0000008D" w14:textId="77777777" w:rsidR="004942EF" w:rsidRDefault="004942EF">
      <w:pPr>
        <w:rPr>
          <w:sz w:val="24"/>
          <w:szCs w:val="24"/>
        </w:rPr>
      </w:pPr>
    </w:p>
    <w:p w14:paraId="0000008E" w14:textId="77777777" w:rsidR="004942EF" w:rsidRDefault="00000000">
      <w:pPr>
        <w:rPr>
          <w:color w:val="000000"/>
          <w:sz w:val="24"/>
          <w:szCs w:val="24"/>
        </w:rPr>
      </w:pPr>
      <w:r>
        <w:rPr>
          <w:noProof/>
          <w:sz w:val="24"/>
          <w:szCs w:val="24"/>
        </w:rPr>
        <w:drawing>
          <wp:inline distT="0" distB="0" distL="0" distR="0" wp14:anchorId="1F210929" wp14:editId="51692397">
            <wp:extent cx="5219700" cy="2476973"/>
            <wp:effectExtent l="0" t="0" r="0" b="0"/>
            <wp:docPr id="2051509934" name="Grafiek 20515099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000008F" w14:textId="77777777" w:rsidR="004942EF" w:rsidRDefault="004942EF">
      <w:pPr>
        <w:rPr>
          <w:sz w:val="28"/>
          <w:szCs w:val="28"/>
        </w:rPr>
      </w:pPr>
    </w:p>
    <w:p w14:paraId="00000090" w14:textId="27B439FB" w:rsidR="004942EF" w:rsidRDefault="00000000">
      <w:pPr>
        <w:rPr>
          <w:sz w:val="24"/>
          <w:szCs w:val="24"/>
        </w:rPr>
      </w:pPr>
      <w:r>
        <w:rPr>
          <w:sz w:val="24"/>
          <w:szCs w:val="24"/>
        </w:rPr>
        <w:t>Zoals veel Protestantse Gemeenten zijn we behoorlijk vergrijsd. In de grafiek valt dat extra op omdat er in Goes door de regiofunctie veel voorzieningen voor senioren en voor zorg gevestigd zijn.</w:t>
      </w:r>
    </w:p>
    <w:p w14:paraId="00000091" w14:textId="77777777" w:rsidR="004942EF" w:rsidRDefault="004942EF">
      <w:pPr>
        <w:rPr>
          <w:sz w:val="28"/>
          <w:szCs w:val="28"/>
        </w:rPr>
      </w:pPr>
    </w:p>
    <w:p w14:paraId="00000092" w14:textId="77777777" w:rsidR="004942EF" w:rsidRDefault="00000000">
      <w:pPr>
        <w:rPr>
          <w:sz w:val="24"/>
          <w:szCs w:val="24"/>
        </w:rPr>
      </w:pPr>
      <w:r>
        <w:rPr>
          <w:sz w:val="24"/>
          <w:szCs w:val="24"/>
        </w:rPr>
        <w:t>Nog een aantal andere typeringen van onze gemeente:</w:t>
      </w:r>
    </w:p>
    <w:p w14:paraId="00000093" w14:textId="77777777" w:rsidR="004942EF" w:rsidRDefault="00000000">
      <w:pPr>
        <w:numPr>
          <w:ilvl w:val="0"/>
          <w:numId w:val="2"/>
        </w:numPr>
        <w:spacing w:line="276" w:lineRule="auto"/>
        <w:rPr>
          <w:sz w:val="24"/>
          <w:szCs w:val="24"/>
        </w:rPr>
      </w:pPr>
      <w:r>
        <w:rPr>
          <w:sz w:val="24"/>
          <w:szCs w:val="24"/>
        </w:rPr>
        <w:t>Elke zondag zijn er zeker 150 gemeenteleden in de kerk en 150 gemeenteleden die thuis de dienst meevieren via kerkdienst gemist.</w:t>
      </w:r>
    </w:p>
    <w:p w14:paraId="00000094" w14:textId="77777777" w:rsidR="004942EF" w:rsidRDefault="00000000">
      <w:pPr>
        <w:numPr>
          <w:ilvl w:val="0"/>
          <w:numId w:val="2"/>
        </w:numPr>
        <w:spacing w:line="276" w:lineRule="auto"/>
        <w:rPr>
          <w:sz w:val="24"/>
          <w:szCs w:val="24"/>
        </w:rPr>
      </w:pPr>
      <w:r>
        <w:rPr>
          <w:sz w:val="24"/>
          <w:szCs w:val="24"/>
        </w:rPr>
        <w:t>We zijn een betrokken en positief ingestelde gemeenschap die zich graag laat verrassen tijdens de overdenking op zondagmorgen en waarvan de meesten na afloop aan de koffie gaan om elkaar te ontmoeten.</w:t>
      </w:r>
    </w:p>
    <w:p w14:paraId="00000095" w14:textId="77777777" w:rsidR="004942EF" w:rsidRDefault="00000000">
      <w:pPr>
        <w:numPr>
          <w:ilvl w:val="0"/>
          <w:numId w:val="2"/>
        </w:numPr>
        <w:spacing w:line="276" w:lineRule="auto"/>
        <w:rPr>
          <w:sz w:val="24"/>
          <w:szCs w:val="24"/>
        </w:rPr>
      </w:pPr>
      <w:r>
        <w:rPr>
          <w:sz w:val="24"/>
          <w:szCs w:val="24"/>
        </w:rPr>
        <w:t>25% van de 2170 leden is actief meelevend, op zondag en/of doordeweeks.</w:t>
      </w:r>
    </w:p>
    <w:p w14:paraId="00000096" w14:textId="3EF66B42" w:rsidR="004942EF" w:rsidRDefault="00000000">
      <w:pPr>
        <w:numPr>
          <w:ilvl w:val="0"/>
          <w:numId w:val="2"/>
        </w:numPr>
        <w:spacing w:line="276" w:lineRule="auto"/>
        <w:rPr>
          <w:sz w:val="24"/>
          <w:szCs w:val="24"/>
        </w:rPr>
      </w:pPr>
      <w:r>
        <w:rPr>
          <w:sz w:val="24"/>
          <w:szCs w:val="24"/>
        </w:rPr>
        <w:t>We zijn verheugd over de vele vrijwilligers die op een of andere manier actief zijn en waarvan er best aardig wat mensen verschillende taken combineren.</w:t>
      </w:r>
    </w:p>
    <w:p w14:paraId="00000097" w14:textId="77777777" w:rsidR="004942EF" w:rsidRDefault="00000000">
      <w:pPr>
        <w:numPr>
          <w:ilvl w:val="0"/>
          <w:numId w:val="2"/>
        </w:numPr>
        <w:spacing w:line="276" w:lineRule="auto"/>
        <w:rPr>
          <w:sz w:val="24"/>
          <w:szCs w:val="24"/>
        </w:rPr>
      </w:pPr>
      <w:r>
        <w:rPr>
          <w:sz w:val="24"/>
          <w:szCs w:val="24"/>
        </w:rPr>
        <w:lastRenderedPageBreak/>
        <w:t xml:space="preserve">Veel oudere gemeenteleden (grafiekje) zijn actief, daardoor lijkt de jongere groep afwezig, wat we graag anders zouden willen zien. De Open Kerk diensten, Kliederkerk en een jonge </w:t>
      </w:r>
      <w:proofErr w:type="spellStart"/>
      <w:r>
        <w:rPr>
          <w:sz w:val="24"/>
          <w:szCs w:val="24"/>
        </w:rPr>
        <w:t>oudersgroep</w:t>
      </w:r>
      <w:proofErr w:type="spellEnd"/>
      <w:r>
        <w:rPr>
          <w:sz w:val="24"/>
          <w:szCs w:val="24"/>
        </w:rPr>
        <w:t xml:space="preserve"> koesteren we daarom.</w:t>
      </w:r>
    </w:p>
    <w:p w14:paraId="00000098" w14:textId="616F6F73" w:rsidR="004942EF" w:rsidRDefault="00000000">
      <w:pPr>
        <w:numPr>
          <w:ilvl w:val="0"/>
          <w:numId w:val="2"/>
        </w:numPr>
        <w:spacing w:line="276" w:lineRule="auto"/>
        <w:rPr>
          <w:sz w:val="24"/>
          <w:szCs w:val="24"/>
        </w:rPr>
      </w:pPr>
      <w:r>
        <w:rPr>
          <w:sz w:val="24"/>
          <w:szCs w:val="24"/>
        </w:rPr>
        <w:t xml:space="preserve">Je hebt in de directe samenwerking te maken met 1 collega predikant (0,3 fte), 1 ouderenpastor (0,7 fte), 3 organisten en een pianiste. </w:t>
      </w:r>
    </w:p>
    <w:p w14:paraId="00000099" w14:textId="393FD8DD" w:rsidR="004942EF" w:rsidRDefault="00000000">
      <w:pPr>
        <w:numPr>
          <w:ilvl w:val="0"/>
          <w:numId w:val="2"/>
        </w:numPr>
        <w:spacing w:line="276" w:lineRule="auto"/>
        <w:rPr>
          <w:sz w:val="24"/>
          <w:szCs w:val="24"/>
        </w:rPr>
      </w:pPr>
      <w:r>
        <w:rPr>
          <w:sz w:val="24"/>
          <w:szCs w:val="24"/>
        </w:rPr>
        <w:t>De gemeente telt een cantorij voor de meer geoefende zangers en zangeressen en een zanggroep die projectmatig actief is en iedereen spontaan kan meezingen.</w:t>
      </w:r>
    </w:p>
    <w:p w14:paraId="0000009A" w14:textId="0B136E77" w:rsidR="004942EF" w:rsidRDefault="00000000">
      <w:pPr>
        <w:numPr>
          <w:ilvl w:val="0"/>
          <w:numId w:val="2"/>
        </w:numPr>
        <w:spacing w:line="276" w:lineRule="auto"/>
        <w:rPr>
          <w:sz w:val="24"/>
          <w:szCs w:val="24"/>
        </w:rPr>
      </w:pPr>
      <w:r>
        <w:rPr>
          <w:sz w:val="24"/>
          <w:szCs w:val="24"/>
        </w:rPr>
        <w:t>De omslag naar ‘lichter’ gemeente-zijn is vertaald in de organisatie: 1 kerkenraad met 12-15 leden (nagenoeg geen vacatures), colleges van diakenen en kerkrentmeesters en een flink aantal werkgroepen. De kerkenraad stimuleert initiatief van onderop. Dat past bij de veelkleurigheid in denken, doen en geloven.</w:t>
      </w:r>
    </w:p>
    <w:p w14:paraId="0000009B" w14:textId="333CD404" w:rsidR="004942EF" w:rsidRDefault="00000000">
      <w:pPr>
        <w:numPr>
          <w:ilvl w:val="0"/>
          <w:numId w:val="2"/>
        </w:numPr>
        <w:spacing w:line="276" w:lineRule="auto"/>
        <w:rPr>
          <w:sz w:val="24"/>
          <w:szCs w:val="24"/>
        </w:rPr>
      </w:pPr>
      <w:r>
        <w:rPr>
          <w:sz w:val="24"/>
          <w:szCs w:val="24"/>
        </w:rPr>
        <w:t>Na het emeritaat van een predikant in 2024 komt de pastorale formatie na invulling van de huidige vacature uit op 2 fte. Dat is 0,7 minder dan voorheen</w:t>
      </w:r>
      <w:r w:rsidR="001650C5">
        <w:rPr>
          <w:sz w:val="24"/>
          <w:szCs w:val="24"/>
        </w:rPr>
        <w:t xml:space="preserve">. </w:t>
      </w:r>
      <w:r>
        <w:rPr>
          <w:sz w:val="24"/>
          <w:szCs w:val="24"/>
        </w:rPr>
        <w:t>De ouderenpastor is vooral voor de leeftijdsgroep 80+ beschikbaar. In het bezoekwerk zijn we er erg actief mee bezig om een meer zelfredzame gemeente te zijn.</w:t>
      </w:r>
    </w:p>
    <w:p w14:paraId="0000009C" w14:textId="3AFDCCF2" w:rsidR="004942EF" w:rsidRDefault="00000000">
      <w:pPr>
        <w:numPr>
          <w:ilvl w:val="0"/>
          <w:numId w:val="2"/>
        </w:numPr>
        <w:spacing w:line="276" w:lineRule="auto"/>
        <w:rPr>
          <w:sz w:val="24"/>
          <w:szCs w:val="24"/>
        </w:rPr>
      </w:pPr>
      <w:r>
        <w:rPr>
          <w:sz w:val="24"/>
          <w:szCs w:val="24"/>
        </w:rPr>
        <w:t xml:space="preserve">We zijn trots op: Groene kerk, </w:t>
      </w:r>
      <w:proofErr w:type="spellStart"/>
      <w:r>
        <w:rPr>
          <w:sz w:val="24"/>
          <w:szCs w:val="24"/>
        </w:rPr>
        <w:t>Wijdekerk</w:t>
      </w:r>
      <w:proofErr w:type="spellEnd"/>
      <w:r>
        <w:rPr>
          <w:sz w:val="24"/>
          <w:szCs w:val="24"/>
        </w:rPr>
        <w:t xml:space="preserve"> en Veilige Gemeente.</w:t>
      </w:r>
      <w:r w:rsidR="00355A40">
        <w:rPr>
          <w:sz w:val="24"/>
          <w:szCs w:val="24"/>
        </w:rPr>
        <w:t xml:space="preserve"> </w:t>
      </w:r>
      <w:r>
        <w:rPr>
          <w:sz w:val="24"/>
          <w:szCs w:val="24"/>
        </w:rPr>
        <w:t>We zijn toe aan de volgende fase in onze gemeente van actieve, veelkleurig gelovige doeners.</w:t>
      </w:r>
    </w:p>
    <w:p w14:paraId="0000009D" w14:textId="77777777" w:rsidR="004942EF" w:rsidRDefault="004942EF">
      <w:pPr>
        <w:rPr>
          <w:sz w:val="24"/>
          <w:szCs w:val="24"/>
        </w:rPr>
      </w:pPr>
    </w:p>
    <w:p w14:paraId="0000009E" w14:textId="77777777" w:rsidR="004942EF" w:rsidRDefault="004942EF">
      <w:pPr>
        <w:rPr>
          <w:color w:val="000000"/>
          <w:sz w:val="24"/>
          <w:szCs w:val="24"/>
        </w:rPr>
      </w:pPr>
    </w:p>
    <w:p w14:paraId="0000009F" w14:textId="77777777" w:rsidR="004942EF" w:rsidRDefault="00000000">
      <w:pPr>
        <w:rPr>
          <w:b/>
          <w:sz w:val="24"/>
          <w:szCs w:val="24"/>
        </w:rPr>
      </w:pPr>
      <w:r>
        <w:rPr>
          <w:b/>
          <w:sz w:val="24"/>
          <w:szCs w:val="24"/>
        </w:rPr>
        <w:t>2.5. Wat leuke feitjes</w:t>
      </w:r>
    </w:p>
    <w:p w14:paraId="000000A0" w14:textId="77777777" w:rsidR="004942EF" w:rsidRDefault="004942EF">
      <w:pPr>
        <w:rPr>
          <w:sz w:val="24"/>
          <w:szCs w:val="24"/>
        </w:rPr>
      </w:pPr>
    </w:p>
    <w:p w14:paraId="000000A1" w14:textId="77777777" w:rsidR="004942EF" w:rsidRDefault="00000000">
      <w:pPr>
        <w:numPr>
          <w:ilvl w:val="0"/>
          <w:numId w:val="3"/>
        </w:numPr>
        <w:pBdr>
          <w:top w:val="nil"/>
          <w:left w:val="nil"/>
          <w:bottom w:val="nil"/>
          <w:right w:val="nil"/>
          <w:between w:val="nil"/>
        </w:pBdr>
        <w:rPr>
          <w:rFonts w:eastAsia="Calibri"/>
          <w:color w:val="000000"/>
          <w:sz w:val="24"/>
          <w:szCs w:val="24"/>
        </w:rPr>
      </w:pPr>
      <w:r>
        <w:rPr>
          <w:rFonts w:eastAsia="Calibri"/>
          <w:color w:val="000000"/>
          <w:sz w:val="24"/>
          <w:szCs w:val="24"/>
        </w:rPr>
        <w:t>We hebben een kerkenraad met diverse werkgroepen, die veel ruimte krijgen voor eigen initiatief en activiteiten.</w:t>
      </w:r>
    </w:p>
    <w:p w14:paraId="000000A3" w14:textId="3D1C576F" w:rsidR="004942EF" w:rsidRPr="00C458CB" w:rsidRDefault="00000000" w:rsidP="00C458CB">
      <w:pPr>
        <w:numPr>
          <w:ilvl w:val="0"/>
          <w:numId w:val="3"/>
        </w:numPr>
        <w:pBdr>
          <w:top w:val="nil"/>
          <w:left w:val="nil"/>
          <w:bottom w:val="nil"/>
          <w:right w:val="nil"/>
          <w:between w:val="nil"/>
        </w:pBdr>
        <w:rPr>
          <w:rFonts w:eastAsia="Calibri"/>
          <w:color w:val="000000"/>
          <w:sz w:val="24"/>
          <w:szCs w:val="24"/>
        </w:rPr>
      </w:pPr>
      <w:r>
        <w:rPr>
          <w:rFonts w:eastAsia="Calibri"/>
          <w:color w:val="000000"/>
          <w:sz w:val="24"/>
          <w:szCs w:val="24"/>
        </w:rPr>
        <w:t xml:space="preserve">Goede communicatie bereiken we met een persoonlijke band tussen ambtsdragers en de werkgroepen </w:t>
      </w:r>
    </w:p>
    <w:p w14:paraId="000000A4" w14:textId="77777777" w:rsidR="004942EF" w:rsidRDefault="00000000">
      <w:pPr>
        <w:numPr>
          <w:ilvl w:val="0"/>
          <w:numId w:val="3"/>
        </w:numPr>
        <w:pBdr>
          <w:top w:val="nil"/>
          <w:left w:val="nil"/>
          <w:bottom w:val="nil"/>
          <w:right w:val="nil"/>
          <w:between w:val="nil"/>
        </w:pBdr>
        <w:rPr>
          <w:rFonts w:eastAsia="Calibri"/>
          <w:color w:val="000000"/>
          <w:sz w:val="24"/>
          <w:szCs w:val="24"/>
        </w:rPr>
      </w:pPr>
      <w:r>
        <w:rPr>
          <w:rFonts w:eastAsia="Calibri"/>
          <w:color w:val="000000"/>
          <w:sz w:val="24"/>
          <w:szCs w:val="24"/>
        </w:rPr>
        <w:t>De kerkenraad vergadert elke 3</w:t>
      </w:r>
      <w:r>
        <w:rPr>
          <w:rFonts w:eastAsia="Calibri"/>
          <w:color w:val="000000"/>
          <w:sz w:val="24"/>
          <w:szCs w:val="24"/>
          <w:vertAlign w:val="superscript"/>
        </w:rPr>
        <w:t>e</w:t>
      </w:r>
      <w:r>
        <w:rPr>
          <w:rFonts w:eastAsia="Calibri"/>
          <w:color w:val="000000"/>
          <w:sz w:val="24"/>
          <w:szCs w:val="24"/>
        </w:rPr>
        <w:t xml:space="preserve"> woensdag van de maand – 10 keer op jaarbasis.</w:t>
      </w:r>
    </w:p>
    <w:p w14:paraId="000000A5" w14:textId="77777777" w:rsidR="004942EF" w:rsidRDefault="00000000">
      <w:pPr>
        <w:numPr>
          <w:ilvl w:val="0"/>
          <w:numId w:val="3"/>
        </w:numPr>
        <w:pBdr>
          <w:top w:val="nil"/>
          <w:left w:val="nil"/>
          <w:bottom w:val="nil"/>
          <w:right w:val="nil"/>
          <w:between w:val="nil"/>
        </w:pBdr>
        <w:rPr>
          <w:rFonts w:eastAsia="Calibri"/>
          <w:color w:val="000000"/>
          <w:sz w:val="24"/>
          <w:szCs w:val="24"/>
        </w:rPr>
      </w:pPr>
      <w:r>
        <w:rPr>
          <w:rFonts w:eastAsia="Calibri"/>
          <w:color w:val="000000"/>
          <w:sz w:val="24"/>
          <w:szCs w:val="24"/>
        </w:rPr>
        <w:t>We zijn een financieel gezonde gemeente.</w:t>
      </w:r>
    </w:p>
    <w:p w14:paraId="000000A6" w14:textId="19A49A67" w:rsidR="004942EF" w:rsidRDefault="00000000">
      <w:pPr>
        <w:numPr>
          <w:ilvl w:val="0"/>
          <w:numId w:val="3"/>
        </w:numPr>
        <w:pBdr>
          <w:top w:val="nil"/>
          <w:left w:val="nil"/>
          <w:bottom w:val="nil"/>
          <w:right w:val="nil"/>
          <w:between w:val="nil"/>
        </w:pBdr>
        <w:rPr>
          <w:rFonts w:eastAsia="Calibri"/>
          <w:color w:val="000000"/>
          <w:sz w:val="24"/>
          <w:szCs w:val="24"/>
        </w:rPr>
      </w:pPr>
      <w:r>
        <w:rPr>
          <w:rFonts w:eastAsia="Calibri"/>
          <w:color w:val="000000"/>
          <w:sz w:val="24"/>
          <w:szCs w:val="24"/>
        </w:rPr>
        <w:t>We hebben twee keer per jaar een avondmaalsdienst op de woensdagmiddag voor gemeenteleden die niet op zondagochtend naar de kerk kunnen komen.</w:t>
      </w:r>
    </w:p>
    <w:p w14:paraId="000000A7" w14:textId="4FFA42A2" w:rsidR="004942EF" w:rsidRDefault="00000000">
      <w:pPr>
        <w:numPr>
          <w:ilvl w:val="0"/>
          <w:numId w:val="3"/>
        </w:numPr>
        <w:pBdr>
          <w:top w:val="nil"/>
          <w:left w:val="nil"/>
          <w:bottom w:val="nil"/>
          <w:right w:val="nil"/>
          <w:between w:val="nil"/>
        </w:pBdr>
        <w:rPr>
          <w:rFonts w:eastAsia="Calibri"/>
          <w:color w:val="000000"/>
          <w:sz w:val="24"/>
          <w:szCs w:val="24"/>
        </w:rPr>
      </w:pPr>
      <w:r>
        <w:rPr>
          <w:rFonts w:eastAsia="Calibri"/>
          <w:color w:val="000000"/>
          <w:sz w:val="24"/>
          <w:szCs w:val="24"/>
        </w:rPr>
        <w:t>Onderling pastoraat i</w:t>
      </w:r>
      <w:r>
        <w:rPr>
          <w:sz w:val="24"/>
          <w:szCs w:val="24"/>
        </w:rPr>
        <w:t>s</w:t>
      </w:r>
      <w:r>
        <w:rPr>
          <w:rFonts w:eastAsia="Calibri"/>
          <w:color w:val="000000"/>
          <w:sz w:val="24"/>
          <w:szCs w:val="24"/>
        </w:rPr>
        <w:t xml:space="preserve"> onze kenmerkende houding in het omzien naar elkaar.</w:t>
      </w:r>
    </w:p>
    <w:p w14:paraId="000000A8" w14:textId="4EDB1E5D" w:rsidR="004942EF" w:rsidRDefault="00000000">
      <w:pPr>
        <w:numPr>
          <w:ilvl w:val="0"/>
          <w:numId w:val="3"/>
        </w:numPr>
        <w:pBdr>
          <w:top w:val="nil"/>
          <w:left w:val="nil"/>
          <w:bottom w:val="nil"/>
          <w:right w:val="nil"/>
          <w:between w:val="nil"/>
        </w:pBdr>
        <w:rPr>
          <w:rFonts w:eastAsia="Calibri"/>
          <w:color w:val="000000"/>
          <w:sz w:val="24"/>
          <w:szCs w:val="24"/>
        </w:rPr>
      </w:pPr>
      <w:r>
        <w:rPr>
          <w:rFonts w:eastAsia="Calibri"/>
          <w:color w:val="000000"/>
          <w:sz w:val="24"/>
          <w:szCs w:val="24"/>
        </w:rPr>
        <w:t>Elke donderdagochtend een inloop- en koffieochtend in de Vredeskerk. Dat wordt tot onze vreugde steeds meer een dagdeel waar mensen en groepjes afspreken om iet</w:t>
      </w:r>
      <w:r>
        <w:rPr>
          <w:sz w:val="24"/>
          <w:szCs w:val="24"/>
        </w:rPr>
        <w:t>s met elkaar te regelen of voor te bereiden.</w:t>
      </w:r>
    </w:p>
    <w:p w14:paraId="000000A9" w14:textId="77777777" w:rsidR="004942EF" w:rsidRDefault="00000000">
      <w:pPr>
        <w:numPr>
          <w:ilvl w:val="0"/>
          <w:numId w:val="3"/>
        </w:numPr>
        <w:pBdr>
          <w:top w:val="nil"/>
          <w:left w:val="nil"/>
          <w:bottom w:val="nil"/>
          <w:right w:val="nil"/>
          <w:between w:val="nil"/>
        </w:pBdr>
        <w:rPr>
          <w:rFonts w:eastAsia="Calibri"/>
          <w:color w:val="000000"/>
          <w:sz w:val="24"/>
          <w:szCs w:val="24"/>
        </w:rPr>
      </w:pPr>
      <w:r>
        <w:rPr>
          <w:rFonts w:eastAsia="Calibri"/>
          <w:color w:val="000000"/>
          <w:sz w:val="24"/>
          <w:szCs w:val="24"/>
        </w:rPr>
        <w:t>Met de jeugd ook actieve activiteiten doen (skiën in Terneuzen bijvoorbeeld)</w:t>
      </w:r>
    </w:p>
    <w:p w14:paraId="000000AA" w14:textId="77777777" w:rsidR="004942EF" w:rsidRDefault="00000000">
      <w:pPr>
        <w:numPr>
          <w:ilvl w:val="0"/>
          <w:numId w:val="3"/>
        </w:numPr>
        <w:pBdr>
          <w:top w:val="nil"/>
          <w:left w:val="nil"/>
          <w:bottom w:val="nil"/>
          <w:right w:val="nil"/>
          <w:between w:val="nil"/>
        </w:pBdr>
        <w:rPr>
          <w:rFonts w:eastAsia="Calibri"/>
          <w:color w:val="000000"/>
          <w:sz w:val="24"/>
          <w:szCs w:val="24"/>
        </w:rPr>
      </w:pPr>
      <w:r>
        <w:rPr>
          <w:rFonts w:eastAsia="Calibri"/>
          <w:color w:val="000000"/>
          <w:sz w:val="24"/>
          <w:szCs w:val="24"/>
        </w:rPr>
        <w:t xml:space="preserve">We hebben een </w:t>
      </w:r>
      <w:proofErr w:type="spellStart"/>
      <w:r>
        <w:rPr>
          <w:rFonts w:eastAsia="Calibri"/>
          <w:color w:val="000000"/>
          <w:sz w:val="24"/>
          <w:szCs w:val="24"/>
        </w:rPr>
        <w:t>kerkapp</w:t>
      </w:r>
      <w:proofErr w:type="spellEnd"/>
      <w:r>
        <w:rPr>
          <w:rFonts w:eastAsia="Calibri"/>
          <w:color w:val="000000"/>
          <w:sz w:val="24"/>
          <w:szCs w:val="24"/>
        </w:rPr>
        <w:t xml:space="preserve"> (via Donkey Mobile), met nu ruim 160 deelnemers. </w:t>
      </w:r>
    </w:p>
    <w:p w14:paraId="000000AB" w14:textId="77777777" w:rsidR="004942EF" w:rsidRDefault="00000000">
      <w:pPr>
        <w:numPr>
          <w:ilvl w:val="0"/>
          <w:numId w:val="3"/>
        </w:numPr>
        <w:pBdr>
          <w:top w:val="nil"/>
          <w:left w:val="nil"/>
          <w:bottom w:val="nil"/>
          <w:right w:val="nil"/>
          <w:between w:val="nil"/>
        </w:pBdr>
        <w:rPr>
          <w:rFonts w:eastAsia="Calibri"/>
          <w:color w:val="000000"/>
          <w:sz w:val="24"/>
          <w:szCs w:val="24"/>
        </w:rPr>
      </w:pPr>
      <w:r>
        <w:rPr>
          <w:rFonts w:eastAsia="Calibri"/>
          <w:color w:val="000000"/>
          <w:sz w:val="24"/>
          <w:szCs w:val="24"/>
        </w:rPr>
        <w:t xml:space="preserve">En in de </w:t>
      </w:r>
      <w:proofErr w:type="spellStart"/>
      <w:r>
        <w:rPr>
          <w:rFonts w:eastAsia="Calibri"/>
          <w:color w:val="000000"/>
          <w:sz w:val="24"/>
          <w:szCs w:val="24"/>
        </w:rPr>
        <w:t>kerkapp</w:t>
      </w:r>
      <w:proofErr w:type="spellEnd"/>
      <w:r>
        <w:rPr>
          <w:rFonts w:eastAsia="Calibri"/>
          <w:color w:val="000000"/>
          <w:sz w:val="24"/>
          <w:szCs w:val="24"/>
        </w:rPr>
        <w:t xml:space="preserve"> o.a. een VEGA groep die actief vegetarische menu’s promoot.</w:t>
      </w:r>
    </w:p>
    <w:p w14:paraId="000000AC" w14:textId="77777777" w:rsidR="004942EF" w:rsidRDefault="00000000">
      <w:pPr>
        <w:numPr>
          <w:ilvl w:val="0"/>
          <w:numId w:val="3"/>
        </w:numPr>
        <w:pBdr>
          <w:top w:val="nil"/>
          <w:left w:val="nil"/>
          <w:bottom w:val="nil"/>
          <w:right w:val="nil"/>
          <w:between w:val="nil"/>
        </w:pBdr>
        <w:rPr>
          <w:rFonts w:eastAsia="Calibri"/>
          <w:color w:val="000000"/>
          <w:sz w:val="24"/>
          <w:szCs w:val="24"/>
        </w:rPr>
      </w:pPr>
      <w:r>
        <w:rPr>
          <w:rFonts w:eastAsia="Calibri"/>
          <w:color w:val="000000"/>
          <w:sz w:val="24"/>
          <w:szCs w:val="24"/>
        </w:rPr>
        <w:t>Jaarlijks een dienst met mensen met een verstandelijke beperking.</w:t>
      </w:r>
    </w:p>
    <w:p w14:paraId="000000AD" w14:textId="77777777" w:rsidR="004942EF" w:rsidRDefault="00000000">
      <w:pPr>
        <w:numPr>
          <w:ilvl w:val="0"/>
          <w:numId w:val="3"/>
        </w:numPr>
        <w:pBdr>
          <w:top w:val="nil"/>
          <w:left w:val="nil"/>
          <w:bottom w:val="nil"/>
          <w:right w:val="nil"/>
          <w:between w:val="nil"/>
        </w:pBdr>
        <w:rPr>
          <w:rFonts w:eastAsia="Calibri"/>
          <w:color w:val="000000"/>
          <w:sz w:val="24"/>
          <w:szCs w:val="24"/>
        </w:rPr>
      </w:pPr>
      <w:r>
        <w:rPr>
          <w:rFonts w:eastAsia="Calibri"/>
          <w:color w:val="000000"/>
          <w:sz w:val="24"/>
          <w:szCs w:val="24"/>
        </w:rPr>
        <w:t>De werkgroep KIA organiseert komende zomer voor de tweede keer een boekenmarkt van begin juli tot monumentendag in de Grote Kerk voor projecten in Colombia. De eerste keer in 2024 was een groot succes.</w:t>
      </w:r>
    </w:p>
    <w:p w14:paraId="000000AE" w14:textId="77777777" w:rsidR="004942EF" w:rsidRDefault="00000000">
      <w:pPr>
        <w:numPr>
          <w:ilvl w:val="0"/>
          <w:numId w:val="3"/>
        </w:numPr>
        <w:pBdr>
          <w:top w:val="nil"/>
          <w:left w:val="nil"/>
          <w:bottom w:val="nil"/>
          <w:right w:val="nil"/>
          <w:between w:val="nil"/>
        </w:pBdr>
        <w:rPr>
          <w:rFonts w:eastAsia="Calibri"/>
          <w:color w:val="000000"/>
          <w:sz w:val="24"/>
          <w:szCs w:val="24"/>
        </w:rPr>
      </w:pPr>
      <w:r>
        <w:rPr>
          <w:rFonts w:eastAsia="Calibri"/>
          <w:color w:val="000000"/>
          <w:sz w:val="24"/>
          <w:szCs w:val="24"/>
        </w:rPr>
        <w:t>De tuin rondom de Vredeskerk wordt verzorgd door vrijwilligers.</w:t>
      </w:r>
    </w:p>
    <w:p w14:paraId="000000AF" w14:textId="77777777" w:rsidR="004942EF" w:rsidRDefault="00000000">
      <w:pPr>
        <w:numPr>
          <w:ilvl w:val="0"/>
          <w:numId w:val="3"/>
        </w:numPr>
        <w:pBdr>
          <w:top w:val="nil"/>
          <w:left w:val="nil"/>
          <w:bottom w:val="nil"/>
          <w:right w:val="nil"/>
          <w:between w:val="nil"/>
        </w:pBdr>
        <w:rPr>
          <w:rFonts w:eastAsia="Calibri"/>
          <w:color w:val="000000"/>
          <w:sz w:val="24"/>
          <w:szCs w:val="24"/>
        </w:rPr>
      </w:pPr>
      <w:r>
        <w:rPr>
          <w:rFonts w:eastAsia="Calibri"/>
          <w:color w:val="000000"/>
          <w:sz w:val="24"/>
          <w:szCs w:val="24"/>
        </w:rPr>
        <w:lastRenderedPageBreak/>
        <w:t>De zanggroep en cantorij zingen beiden zowel in de Vredeskerk als de Grote Kerk</w:t>
      </w:r>
    </w:p>
    <w:p w14:paraId="000000B0" w14:textId="77777777" w:rsidR="004942EF" w:rsidRDefault="00000000">
      <w:pPr>
        <w:numPr>
          <w:ilvl w:val="0"/>
          <w:numId w:val="3"/>
        </w:numPr>
        <w:pBdr>
          <w:top w:val="nil"/>
          <w:left w:val="nil"/>
          <w:bottom w:val="nil"/>
          <w:right w:val="nil"/>
          <w:between w:val="nil"/>
        </w:pBdr>
        <w:rPr>
          <w:rFonts w:eastAsia="Calibri"/>
          <w:color w:val="000000"/>
          <w:sz w:val="24"/>
          <w:szCs w:val="24"/>
        </w:rPr>
      </w:pPr>
      <w:r>
        <w:rPr>
          <w:rFonts w:eastAsia="Calibri"/>
          <w:color w:val="000000"/>
          <w:sz w:val="24"/>
          <w:szCs w:val="24"/>
        </w:rPr>
        <w:t>Geregeld is er een laagdrempelige dienst op zondagmiddag “Open Kerk” in de Vredeskerk</w:t>
      </w:r>
    </w:p>
    <w:p w14:paraId="000000B1" w14:textId="7ACD62FD" w:rsidR="004942EF" w:rsidRDefault="00000000">
      <w:pPr>
        <w:numPr>
          <w:ilvl w:val="0"/>
          <w:numId w:val="3"/>
        </w:numPr>
        <w:pBdr>
          <w:top w:val="nil"/>
          <w:left w:val="nil"/>
          <w:bottom w:val="nil"/>
          <w:right w:val="nil"/>
          <w:between w:val="nil"/>
        </w:pBdr>
        <w:rPr>
          <w:rFonts w:eastAsia="Calibri"/>
          <w:color w:val="000000"/>
          <w:sz w:val="24"/>
          <w:szCs w:val="24"/>
        </w:rPr>
      </w:pPr>
      <w:r>
        <w:rPr>
          <w:rFonts w:eastAsia="Calibri"/>
          <w:color w:val="000000"/>
          <w:sz w:val="24"/>
          <w:szCs w:val="24"/>
        </w:rPr>
        <w:t>Op zondagmiddag zijn er vespervieringen in de Grote Kerk gedurende de adventstijd en vanaf de veertigdagentijd tot aan Pinksteren.</w:t>
      </w:r>
    </w:p>
    <w:p w14:paraId="000000B2" w14:textId="77777777" w:rsidR="004942EF" w:rsidRDefault="00000000">
      <w:pPr>
        <w:numPr>
          <w:ilvl w:val="0"/>
          <w:numId w:val="3"/>
        </w:numPr>
        <w:pBdr>
          <w:top w:val="nil"/>
          <w:left w:val="nil"/>
          <w:bottom w:val="nil"/>
          <w:right w:val="nil"/>
          <w:between w:val="nil"/>
        </w:pBdr>
      </w:pPr>
      <w:r>
        <w:rPr>
          <w:rFonts w:eastAsia="Calibri"/>
          <w:color w:val="000000"/>
          <w:sz w:val="24"/>
          <w:szCs w:val="24"/>
        </w:rPr>
        <w:t xml:space="preserve">Op dinsdagmiddag (Marktdag) is er om 12.30 uur een middaggebed in de Grote </w:t>
      </w:r>
      <w:r>
        <w:rPr>
          <w:sz w:val="24"/>
          <w:szCs w:val="24"/>
        </w:rPr>
        <w:t>K</w:t>
      </w:r>
      <w:r>
        <w:rPr>
          <w:rFonts w:eastAsia="Calibri"/>
          <w:color w:val="000000"/>
          <w:sz w:val="24"/>
          <w:szCs w:val="24"/>
        </w:rPr>
        <w:t xml:space="preserve">erk. </w:t>
      </w:r>
    </w:p>
    <w:p w14:paraId="000000B3" w14:textId="77777777" w:rsidR="004942EF" w:rsidRDefault="00000000">
      <w:pPr>
        <w:numPr>
          <w:ilvl w:val="0"/>
          <w:numId w:val="3"/>
        </w:numPr>
        <w:pBdr>
          <w:top w:val="nil"/>
          <w:left w:val="nil"/>
          <w:bottom w:val="nil"/>
          <w:right w:val="nil"/>
          <w:between w:val="nil"/>
        </w:pBdr>
        <w:rPr>
          <w:rFonts w:eastAsia="Calibri"/>
          <w:color w:val="000000"/>
          <w:sz w:val="24"/>
          <w:szCs w:val="24"/>
        </w:rPr>
      </w:pPr>
      <w:r>
        <w:rPr>
          <w:rFonts w:eastAsia="Calibri"/>
          <w:color w:val="000000"/>
          <w:sz w:val="24"/>
          <w:szCs w:val="24"/>
        </w:rPr>
        <w:t>Kerkdienst gemist is een onmisbare schakel in onze eredienst en wordt zeer gewaardeerd door het niveau van de uitzendingen.</w:t>
      </w:r>
    </w:p>
    <w:p w14:paraId="000000B4" w14:textId="7D1A737C" w:rsidR="004942EF" w:rsidRDefault="00000000">
      <w:pPr>
        <w:numPr>
          <w:ilvl w:val="0"/>
          <w:numId w:val="3"/>
        </w:numPr>
        <w:pBdr>
          <w:top w:val="nil"/>
          <w:left w:val="nil"/>
          <w:bottom w:val="nil"/>
          <w:right w:val="nil"/>
          <w:between w:val="nil"/>
        </w:pBdr>
        <w:rPr>
          <w:rFonts w:eastAsia="Calibri"/>
          <w:color w:val="000000"/>
          <w:sz w:val="24"/>
          <w:szCs w:val="24"/>
        </w:rPr>
      </w:pPr>
      <w:r>
        <w:rPr>
          <w:rFonts w:eastAsia="Calibri"/>
          <w:color w:val="000000"/>
          <w:sz w:val="24"/>
          <w:szCs w:val="24"/>
        </w:rPr>
        <w:t>Wekelijks is er een (digitale) gemeentebrief met zo’n 800 geabonneerden. De papieren versie wordt door vrijwilligers bij zo’n 175 adressen bezorgd.</w:t>
      </w:r>
    </w:p>
    <w:p w14:paraId="000000B5" w14:textId="4C1F84DC" w:rsidR="004942EF" w:rsidRDefault="00000000">
      <w:pPr>
        <w:numPr>
          <w:ilvl w:val="0"/>
          <w:numId w:val="3"/>
        </w:numPr>
        <w:pBdr>
          <w:top w:val="nil"/>
          <w:left w:val="nil"/>
          <w:bottom w:val="nil"/>
          <w:right w:val="nil"/>
          <w:between w:val="nil"/>
        </w:pBdr>
        <w:rPr>
          <w:rFonts w:eastAsia="Calibri"/>
          <w:color w:val="000000"/>
          <w:sz w:val="24"/>
          <w:szCs w:val="24"/>
        </w:rPr>
      </w:pPr>
      <w:r>
        <w:rPr>
          <w:rFonts w:eastAsia="Calibri"/>
          <w:color w:val="000000"/>
          <w:sz w:val="24"/>
          <w:szCs w:val="24"/>
        </w:rPr>
        <w:t>Kerkblad ‘Op Weg’ verschijnt 9 keer per jaar. Het is een uitgave v</w:t>
      </w:r>
      <w:r>
        <w:rPr>
          <w:sz w:val="24"/>
          <w:szCs w:val="24"/>
        </w:rPr>
        <w:t>an</w:t>
      </w:r>
      <w:r>
        <w:rPr>
          <w:rFonts w:eastAsia="Calibri"/>
          <w:color w:val="000000"/>
          <w:sz w:val="24"/>
          <w:szCs w:val="24"/>
        </w:rPr>
        <w:t xml:space="preserve"> 5 protestantse gemeenten in en om Goes</w:t>
      </w:r>
      <w:r w:rsidR="00C458CB">
        <w:rPr>
          <w:rFonts w:eastAsia="Calibri"/>
          <w:color w:val="000000"/>
          <w:sz w:val="24"/>
          <w:szCs w:val="24"/>
        </w:rPr>
        <w:t>.</w:t>
      </w:r>
    </w:p>
    <w:p w14:paraId="000000B6" w14:textId="77777777" w:rsidR="004942EF" w:rsidRDefault="00000000">
      <w:pPr>
        <w:numPr>
          <w:ilvl w:val="0"/>
          <w:numId w:val="3"/>
        </w:numPr>
        <w:pBdr>
          <w:top w:val="nil"/>
          <w:left w:val="nil"/>
          <w:bottom w:val="nil"/>
          <w:right w:val="nil"/>
          <w:between w:val="nil"/>
        </w:pBdr>
        <w:rPr>
          <w:rFonts w:eastAsia="Calibri"/>
          <w:color w:val="000000"/>
          <w:sz w:val="24"/>
          <w:szCs w:val="24"/>
        </w:rPr>
      </w:pPr>
      <w:r>
        <w:rPr>
          <w:rFonts w:eastAsia="Calibri"/>
          <w:color w:val="000000"/>
          <w:sz w:val="24"/>
          <w:szCs w:val="24"/>
        </w:rPr>
        <w:t>De vrijwillige kosterij in beide kerken is goed bemenst.</w:t>
      </w:r>
    </w:p>
    <w:p w14:paraId="000000B7" w14:textId="7E8122E8" w:rsidR="004942EF" w:rsidRDefault="00000000">
      <w:pPr>
        <w:numPr>
          <w:ilvl w:val="0"/>
          <w:numId w:val="3"/>
        </w:numPr>
        <w:pBdr>
          <w:top w:val="nil"/>
          <w:left w:val="nil"/>
          <w:bottom w:val="nil"/>
          <w:right w:val="nil"/>
          <w:between w:val="nil"/>
        </w:pBdr>
      </w:pPr>
      <w:sdt>
        <w:sdtPr>
          <w:tag w:val="goog_rdk_2"/>
          <w:id w:val="-1436902221"/>
        </w:sdtPr>
        <w:sdtContent/>
      </w:sdt>
      <w:r>
        <w:rPr>
          <w:rFonts w:eastAsia="Calibri"/>
          <w:color w:val="000000"/>
          <w:sz w:val="24"/>
          <w:szCs w:val="24"/>
        </w:rPr>
        <w:t>Over vrijwilligers gesproken: de autodienst op zondagochtend, oud papier ophalen, taartenbakkers voor de groepsverjaardagen van senioren, de kokers van de maandelijkse eetgroep, de bezorgers van de wekelijkse 4 bossen bloemen na de ker</w:t>
      </w:r>
      <w:r w:rsidR="00A27671">
        <w:rPr>
          <w:rFonts w:eastAsia="Calibri"/>
          <w:color w:val="000000"/>
          <w:sz w:val="24"/>
          <w:szCs w:val="24"/>
        </w:rPr>
        <w:t>k</w:t>
      </w:r>
      <w:r>
        <w:rPr>
          <w:rFonts w:eastAsia="Calibri"/>
          <w:color w:val="000000"/>
          <w:sz w:val="24"/>
          <w:szCs w:val="24"/>
        </w:rPr>
        <w:t>dienst etc</w:t>
      </w:r>
      <w:r w:rsidR="00A27671">
        <w:rPr>
          <w:rFonts w:eastAsia="Calibri"/>
          <w:color w:val="000000"/>
          <w:sz w:val="24"/>
          <w:szCs w:val="24"/>
        </w:rPr>
        <w:t>.</w:t>
      </w:r>
    </w:p>
    <w:p w14:paraId="000000B8" w14:textId="3205E879" w:rsidR="004942EF" w:rsidRDefault="00000000">
      <w:pPr>
        <w:numPr>
          <w:ilvl w:val="0"/>
          <w:numId w:val="3"/>
        </w:numPr>
        <w:pBdr>
          <w:top w:val="nil"/>
          <w:left w:val="nil"/>
          <w:bottom w:val="nil"/>
          <w:right w:val="nil"/>
          <w:between w:val="nil"/>
        </w:pBdr>
      </w:pPr>
      <w:r>
        <w:rPr>
          <w:rFonts w:eastAsia="Calibri"/>
          <w:color w:val="000000"/>
          <w:sz w:val="24"/>
          <w:szCs w:val="24"/>
        </w:rPr>
        <w:t xml:space="preserve">De eerste zaterdagavond van november een </w:t>
      </w:r>
      <w:r w:rsidR="001650C5">
        <w:rPr>
          <w:rFonts w:eastAsia="Calibri"/>
          <w:color w:val="000000"/>
          <w:sz w:val="24"/>
          <w:szCs w:val="24"/>
        </w:rPr>
        <w:t>drukbezochte</w:t>
      </w:r>
      <w:r>
        <w:rPr>
          <w:rFonts w:eastAsia="Calibri"/>
          <w:color w:val="000000"/>
          <w:sz w:val="24"/>
          <w:szCs w:val="24"/>
        </w:rPr>
        <w:t xml:space="preserve"> </w:t>
      </w:r>
      <w:proofErr w:type="spellStart"/>
      <w:r>
        <w:rPr>
          <w:rFonts w:eastAsia="Calibri"/>
          <w:color w:val="000000"/>
          <w:sz w:val="24"/>
          <w:szCs w:val="24"/>
        </w:rPr>
        <w:t>Night</w:t>
      </w:r>
      <w:proofErr w:type="spellEnd"/>
      <w:r>
        <w:rPr>
          <w:rFonts w:eastAsia="Calibri"/>
          <w:color w:val="000000"/>
          <w:sz w:val="24"/>
          <w:szCs w:val="24"/>
        </w:rPr>
        <w:t xml:space="preserve"> of </w:t>
      </w:r>
      <w:proofErr w:type="spellStart"/>
      <w:r>
        <w:rPr>
          <w:rFonts w:eastAsia="Calibri"/>
          <w:color w:val="000000"/>
          <w:sz w:val="24"/>
          <w:szCs w:val="24"/>
        </w:rPr>
        <w:t>Remembrance</w:t>
      </w:r>
      <w:proofErr w:type="spellEnd"/>
      <w:r>
        <w:rPr>
          <w:rFonts w:eastAsia="Calibri"/>
          <w:color w:val="000000"/>
          <w:sz w:val="24"/>
          <w:szCs w:val="24"/>
        </w:rPr>
        <w:t xml:space="preserve"> in de Grote kerk. </w:t>
      </w:r>
    </w:p>
    <w:p w14:paraId="000000B9" w14:textId="77777777" w:rsidR="004942EF" w:rsidRDefault="00000000">
      <w:pPr>
        <w:numPr>
          <w:ilvl w:val="0"/>
          <w:numId w:val="3"/>
        </w:numPr>
        <w:pBdr>
          <w:top w:val="nil"/>
          <w:left w:val="nil"/>
          <w:bottom w:val="nil"/>
          <w:right w:val="nil"/>
          <w:between w:val="nil"/>
        </w:pBdr>
      </w:pPr>
      <w:r>
        <w:rPr>
          <w:rFonts w:eastAsia="Calibri"/>
          <w:color w:val="000000"/>
          <w:sz w:val="24"/>
          <w:szCs w:val="24"/>
        </w:rPr>
        <w:t>De diaconie verzorgt een kerstviering voor thuiswonende ouderen zonder sociaal netwerk.</w:t>
      </w:r>
    </w:p>
    <w:p w14:paraId="000000BB" w14:textId="77777777" w:rsidR="004942EF" w:rsidRDefault="004942EF">
      <w:pPr>
        <w:rPr>
          <w:sz w:val="24"/>
          <w:szCs w:val="24"/>
        </w:rPr>
      </w:pPr>
    </w:p>
    <w:p w14:paraId="000000BC" w14:textId="77777777" w:rsidR="004942EF" w:rsidRDefault="00000000">
      <w:pPr>
        <w:rPr>
          <w:sz w:val="24"/>
          <w:szCs w:val="24"/>
        </w:rPr>
      </w:pPr>
      <w:r>
        <w:rPr>
          <w:sz w:val="24"/>
          <w:szCs w:val="24"/>
        </w:rPr>
        <w:t xml:space="preserve">Veel informatie is beschikbaar op onze website:  </w:t>
      </w:r>
      <w:hyperlink r:id="rId34">
        <w:r w:rsidR="004942EF">
          <w:rPr>
            <w:color w:val="0000FF"/>
            <w:sz w:val="24"/>
            <w:szCs w:val="24"/>
            <w:u w:val="single"/>
          </w:rPr>
          <w:t>www.protestantsgoes.nl</w:t>
        </w:r>
      </w:hyperlink>
    </w:p>
    <w:p w14:paraId="000000BD" w14:textId="77777777" w:rsidR="004942EF" w:rsidRDefault="004942EF">
      <w:pPr>
        <w:rPr>
          <w:i/>
          <w:sz w:val="24"/>
          <w:szCs w:val="24"/>
        </w:rPr>
      </w:pPr>
    </w:p>
    <w:p w14:paraId="000000BE" w14:textId="77777777" w:rsidR="004942EF" w:rsidRDefault="004942EF">
      <w:pPr>
        <w:rPr>
          <w:b/>
          <w:sz w:val="24"/>
          <w:szCs w:val="24"/>
        </w:rPr>
      </w:pPr>
    </w:p>
    <w:p w14:paraId="000000BF" w14:textId="77777777" w:rsidR="004942EF" w:rsidRDefault="004942EF">
      <w:pPr>
        <w:rPr>
          <w:rFonts w:ascii="Arial" w:eastAsia="Arial" w:hAnsi="Arial" w:cs="Arial"/>
        </w:rPr>
      </w:pPr>
    </w:p>
    <w:sectPr w:rsidR="004942EF">
      <w:headerReference w:type="default" r:id="rId35"/>
      <w:footerReference w:type="even" r:id="rId36"/>
      <w:footerReference w:type="default" r:id="rId37"/>
      <w:pgSz w:w="11906" w:h="16838"/>
      <w:pgMar w:top="1928" w:right="1418" w:bottom="1928" w:left="1418"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E11B3E" w14:textId="77777777" w:rsidR="00F57D29" w:rsidRDefault="00F57D29">
      <w:r>
        <w:separator/>
      </w:r>
    </w:p>
  </w:endnote>
  <w:endnote w:type="continuationSeparator" w:id="0">
    <w:p w14:paraId="4B40581F" w14:textId="77777777" w:rsidR="00F57D29" w:rsidRDefault="00F57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AE571E04-00A4-FF4C-BC92-AD1607956DAB}"/>
    <w:embedBold r:id="rId2" w:fontKey="{2F8DBC41-8087-AA48-9B22-C1231615F0D4}"/>
    <w:embedItalic r:id="rId3" w:fontKey="{DAB3BC4B-F53E-FE45-B3D3-47AAC004F6A2}"/>
    <w:embedBoldItalic r:id="rId4" w:fontKey="{D1C3EC91-27CE-E84C-ADBF-FD7F6A38DFAE}"/>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6" w:fontKey="{47CA73A8-1840-A944-9182-BFF7DE6D1A86}"/>
  </w:font>
  <w:font w:name="Calibri">
    <w:panose1 w:val="020F0502020204030204"/>
    <w:charset w:val="00"/>
    <w:family w:val="swiss"/>
    <w:pitch w:val="variable"/>
    <w:sig w:usb0="E0002AFF" w:usb1="C000247B" w:usb2="00000009" w:usb3="00000000" w:csb0="000001FF" w:csb1="00000000"/>
    <w:embedRegular r:id="rId7" w:fontKey="{9430CF92-3C07-D641-A417-A3B8B87F75EB}"/>
    <w:embedBold r:id="rId8" w:fontKey="{F99A7C23-30A8-6A49-945B-89C1CE553306}"/>
    <w:embedItalic r:id="rId9" w:fontKey="{57A63AB1-BE4B-354B-97C6-31BE57976238}"/>
    <w:embedBoldItalic r:id="rId10" w:fontKey="{4D44E19F-649D-7B44-A625-23EC4E79D7A4}"/>
  </w:font>
  <w:font w:name="Georgia">
    <w:panose1 w:val="02040502050405020303"/>
    <w:charset w:val="00"/>
    <w:family w:val="roman"/>
    <w:pitch w:val="variable"/>
    <w:sig w:usb0="00000287" w:usb1="00000000" w:usb2="00000000" w:usb3="00000000" w:csb0="0000009F" w:csb1="00000000"/>
    <w:embedRegular r:id="rId11" w:fontKey="{7E0F1384-7078-D740-8E56-630EB3FE1A32}"/>
    <w:embedItalic r:id="rId12" w:fontKey="{0E6391EB-2710-9443-BC5A-FA3A6F01E185}"/>
  </w:font>
  <w:font w:name="Arial">
    <w:panose1 w:val="020B0604020202020204"/>
    <w:charset w:val="00"/>
    <w:family w:val="swiss"/>
    <w:pitch w:val="variable"/>
    <w:sig w:usb0="E0002AFF" w:usb1="C0007843" w:usb2="00000009" w:usb3="00000000" w:csb0="000001FF" w:csb1="00000000"/>
    <w:embedRegular r:id="rId13" w:fontKey="{D8815B9E-84FD-5043-B2AB-643A053F09C9}"/>
  </w:font>
  <w:font w:name="Calibri Light">
    <w:panose1 w:val="020F0302020204030204"/>
    <w:charset w:val="00"/>
    <w:family w:val="swiss"/>
    <w:pitch w:val="variable"/>
    <w:sig w:usb0="E0002AFF" w:usb1="C000247B" w:usb2="00000009" w:usb3="00000000" w:csb0="000001FF" w:csb1="00000000"/>
    <w:embedRegular r:id="rId14" w:fontKey="{513DFAC6-3DA0-AF41-8C3A-D85F84B79B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C3" w14:textId="77777777" w:rsidR="004942EF" w:rsidRDefault="00000000">
    <w:pPr>
      <w:pBdr>
        <w:top w:val="nil"/>
        <w:left w:val="nil"/>
        <w:bottom w:val="nil"/>
        <w:right w:val="nil"/>
        <w:between w:val="nil"/>
      </w:pBdr>
      <w:tabs>
        <w:tab w:val="center" w:pos="4536"/>
        <w:tab w:val="right" w:pos="9072"/>
      </w:tabs>
      <w:jc w:val="right"/>
      <w:rPr>
        <w:rFonts w:eastAsia="Calibri"/>
        <w:color w:val="000000"/>
      </w:rPr>
    </w:pPr>
    <w:r>
      <w:rPr>
        <w:rFonts w:eastAsia="Calibri"/>
        <w:color w:val="000000"/>
      </w:rPr>
      <w:fldChar w:fldCharType="begin"/>
    </w:r>
    <w:r>
      <w:rPr>
        <w:rFonts w:eastAsia="Calibri"/>
        <w:color w:val="000000"/>
      </w:rPr>
      <w:instrText>PAGE</w:instrText>
    </w:r>
    <w:r>
      <w:rPr>
        <w:rFonts w:eastAsia="Calibri"/>
        <w:color w:val="000000"/>
      </w:rPr>
      <w:fldChar w:fldCharType="separate"/>
    </w:r>
    <w:r>
      <w:rPr>
        <w:rFonts w:eastAsia="Calibri"/>
        <w:color w:val="000000"/>
      </w:rPr>
      <w:fldChar w:fldCharType="end"/>
    </w:r>
  </w:p>
  <w:p w14:paraId="000000C4" w14:textId="77777777" w:rsidR="004942EF" w:rsidRDefault="004942EF">
    <w:pPr>
      <w:pBdr>
        <w:top w:val="nil"/>
        <w:left w:val="nil"/>
        <w:bottom w:val="nil"/>
        <w:right w:val="nil"/>
        <w:between w:val="nil"/>
      </w:pBdr>
      <w:tabs>
        <w:tab w:val="center" w:pos="4536"/>
        <w:tab w:val="right" w:pos="9072"/>
      </w:tabs>
      <w:ind w:right="360"/>
      <w:rPr>
        <w:rFonts w:eastAsia="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C1" w14:textId="784823EF" w:rsidR="004942EF" w:rsidRDefault="00000000">
    <w:pPr>
      <w:pBdr>
        <w:top w:val="nil"/>
        <w:left w:val="nil"/>
        <w:bottom w:val="nil"/>
        <w:right w:val="nil"/>
        <w:between w:val="nil"/>
      </w:pBdr>
      <w:tabs>
        <w:tab w:val="center" w:pos="4536"/>
        <w:tab w:val="right" w:pos="9072"/>
      </w:tabs>
      <w:jc w:val="right"/>
      <w:rPr>
        <w:rFonts w:ascii="Arial" w:eastAsia="Arial" w:hAnsi="Arial" w:cs="Arial"/>
        <w:color w:val="000000"/>
        <w:sz w:val="18"/>
        <w:szCs w:val="18"/>
      </w:rPr>
    </w:pP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C458CB">
      <w:rPr>
        <w:rFonts w:ascii="Arial" w:eastAsia="Arial" w:hAnsi="Arial" w:cs="Arial"/>
        <w:noProof/>
        <w:color w:val="000000"/>
        <w:sz w:val="18"/>
        <w:szCs w:val="18"/>
      </w:rPr>
      <w:t>1</w:t>
    </w:r>
    <w:r>
      <w:rPr>
        <w:rFonts w:ascii="Arial" w:eastAsia="Arial" w:hAnsi="Arial" w:cs="Arial"/>
        <w:color w:val="000000"/>
        <w:sz w:val="18"/>
        <w:szCs w:val="18"/>
      </w:rPr>
      <w:fldChar w:fldCharType="end"/>
    </w:r>
  </w:p>
  <w:p w14:paraId="000000C2" w14:textId="77777777" w:rsidR="004942EF" w:rsidRDefault="00000000">
    <w:pPr>
      <w:pBdr>
        <w:top w:val="nil"/>
        <w:left w:val="nil"/>
        <w:bottom w:val="nil"/>
        <w:right w:val="nil"/>
        <w:between w:val="nil"/>
      </w:pBdr>
      <w:tabs>
        <w:tab w:val="center" w:pos="4536"/>
        <w:tab w:val="right" w:pos="9072"/>
      </w:tabs>
      <w:ind w:right="360"/>
      <w:rPr>
        <w:rFonts w:ascii="Arial" w:eastAsia="Arial" w:hAnsi="Arial" w:cs="Arial"/>
        <w:color w:val="000000"/>
        <w:sz w:val="18"/>
        <w:szCs w:val="18"/>
      </w:rPr>
    </w:pPr>
    <w:r>
      <w:rPr>
        <w:noProof/>
      </w:rPr>
      <w:drawing>
        <wp:anchor distT="0" distB="0" distL="114300" distR="114300" simplePos="0" relativeHeight="251659264" behindDoc="0" locked="0" layoutInCell="1" hidden="0" allowOverlap="1" wp14:anchorId="47380749" wp14:editId="4B7C55E2">
          <wp:simplePos x="0" y="0"/>
          <wp:positionH relativeFrom="column">
            <wp:posOffset>-115567</wp:posOffset>
          </wp:positionH>
          <wp:positionV relativeFrom="paragraph">
            <wp:posOffset>0</wp:posOffset>
          </wp:positionV>
          <wp:extent cx="1713600" cy="313200"/>
          <wp:effectExtent l="0" t="0" r="0" b="0"/>
          <wp:wrapNone/>
          <wp:docPr id="2051509935" name="image2.png" descr="Afbeelding met tekst, teken, tafelgerei, serviesgoed&#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2.png" descr="Afbeelding met tekst, teken, tafelgerei, serviesgoed&#10;&#10;Automatisch gegenereerde beschrijving"/>
                  <pic:cNvPicPr preferRelativeResize="0"/>
                </pic:nvPicPr>
                <pic:blipFill>
                  <a:blip r:embed="rId1"/>
                  <a:srcRect/>
                  <a:stretch>
                    <a:fillRect/>
                  </a:stretch>
                </pic:blipFill>
                <pic:spPr>
                  <a:xfrm>
                    <a:off x="0" y="0"/>
                    <a:ext cx="1713600" cy="3132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F1D6C2" w14:textId="77777777" w:rsidR="00F57D29" w:rsidRDefault="00F57D29">
      <w:r>
        <w:separator/>
      </w:r>
    </w:p>
  </w:footnote>
  <w:footnote w:type="continuationSeparator" w:id="0">
    <w:p w14:paraId="18743484" w14:textId="77777777" w:rsidR="00F57D29" w:rsidRDefault="00F57D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C0" w14:textId="77777777" w:rsidR="004942EF" w:rsidRDefault="00000000">
    <w:pPr>
      <w:pBdr>
        <w:top w:val="nil"/>
        <w:left w:val="nil"/>
        <w:bottom w:val="nil"/>
        <w:right w:val="nil"/>
        <w:between w:val="nil"/>
      </w:pBdr>
      <w:tabs>
        <w:tab w:val="center" w:pos="4536"/>
        <w:tab w:val="right" w:pos="9072"/>
      </w:tabs>
      <w:rPr>
        <w:rFonts w:eastAsia="Calibri"/>
        <w:color w:val="000000"/>
      </w:rPr>
    </w:pPr>
    <w:r>
      <w:rPr>
        <w:rFonts w:eastAsia="Calibri"/>
        <w:noProof/>
        <w:color w:val="000000"/>
      </w:rPr>
      <w:drawing>
        <wp:anchor distT="0" distB="0" distL="114300" distR="114300" simplePos="0" relativeHeight="251658240" behindDoc="0" locked="0" layoutInCell="1" hidden="0" allowOverlap="1" wp14:anchorId="49872C73" wp14:editId="61C11463">
          <wp:simplePos x="0" y="0"/>
          <wp:positionH relativeFrom="page">
            <wp:posOffset>396240</wp:posOffset>
          </wp:positionH>
          <wp:positionV relativeFrom="page">
            <wp:posOffset>396240</wp:posOffset>
          </wp:positionV>
          <wp:extent cx="2304000" cy="432000"/>
          <wp:effectExtent l="0" t="0" r="0" b="0"/>
          <wp:wrapNone/>
          <wp:docPr id="205150993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2304000" cy="4320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604E0A"/>
    <w:multiLevelType w:val="multilevel"/>
    <w:tmpl w:val="524C9E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3F45083"/>
    <w:multiLevelType w:val="multilevel"/>
    <w:tmpl w:val="F93E65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6121409"/>
    <w:multiLevelType w:val="multilevel"/>
    <w:tmpl w:val="A8E04D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FE7317F"/>
    <w:multiLevelType w:val="multilevel"/>
    <w:tmpl w:val="251E37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8BA22D2"/>
    <w:multiLevelType w:val="multilevel"/>
    <w:tmpl w:val="320EA688"/>
    <w:lvl w:ilvl="0">
      <w:start w:val="1"/>
      <w:numFmt w:val="bullet"/>
      <w:lvlText w:val="●"/>
      <w:lvlJc w:val="left"/>
      <w:pPr>
        <w:ind w:left="720" w:hanging="360"/>
      </w:pPr>
      <w:rPr>
        <w:rFonts w:ascii="Noto Sans Symbols" w:eastAsia="Noto Sans Symbols" w:hAnsi="Noto Sans Symbols" w:cs="Noto Sans Symbols"/>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BFB661D"/>
    <w:multiLevelType w:val="multilevel"/>
    <w:tmpl w:val="6F8A88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F9F1817"/>
    <w:multiLevelType w:val="multilevel"/>
    <w:tmpl w:val="C05C1F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64206567"/>
    <w:multiLevelType w:val="multilevel"/>
    <w:tmpl w:val="C6845660"/>
    <w:lvl w:ilvl="0">
      <w:start w:val="1"/>
      <w:numFmt w:val="bullet"/>
      <w:lvlText w:val="●"/>
      <w:lvlJc w:val="left"/>
      <w:pPr>
        <w:ind w:left="720" w:hanging="360"/>
      </w:pPr>
      <w:rPr>
        <w:rFonts w:ascii="Noto Sans Symbols" w:eastAsia="Noto Sans Symbols" w:hAnsi="Noto Sans Symbols" w:cs="Noto Sans Symbols"/>
        <w:sz w:val="20"/>
        <w:szCs w:val="20"/>
      </w:rPr>
    </w:lvl>
    <w:lvl w:ilvl="1">
      <w:start w:val="2"/>
      <w:numFmt w:val="decimal"/>
      <w:lvlText w:val="%2"/>
      <w:lvlJc w:val="left"/>
      <w:pPr>
        <w:ind w:left="1440" w:hanging="360"/>
      </w:pPr>
    </w:lvl>
    <w:lvl w:ilvl="2">
      <w:start w:val="2"/>
      <w:numFmt w:val="bullet"/>
      <w:lvlText w:val="-"/>
      <w:lvlJc w:val="left"/>
      <w:pPr>
        <w:ind w:left="2160" w:hanging="360"/>
      </w:pPr>
      <w:rPr>
        <w:rFonts w:ascii="Calibri" w:eastAsia="Calibri" w:hAnsi="Calibri" w:cs="Calibri"/>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7D086CC5"/>
    <w:multiLevelType w:val="multilevel"/>
    <w:tmpl w:val="1EA26E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32023004">
    <w:abstractNumId w:val="6"/>
  </w:num>
  <w:num w:numId="2" w16cid:durableId="1205484983">
    <w:abstractNumId w:val="4"/>
  </w:num>
  <w:num w:numId="3" w16cid:durableId="1885094059">
    <w:abstractNumId w:val="1"/>
  </w:num>
  <w:num w:numId="4" w16cid:durableId="1915161771">
    <w:abstractNumId w:val="5"/>
  </w:num>
  <w:num w:numId="5" w16cid:durableId="1474910693">
    <w:abstractNumId w:val="8"/>
  </w:num>
  <w:num w:numId="6" w16cid:durableId="1006516809">
    <w:abstractNumId w:val="0"/>
  </w:num>
  <w:num w:numId="7" w16cid:durableId="279648569">
    <w:abstractNumId w:val="2"/>
  </w:num>
  <w:num w:numId="8" w16cid:durableId="524248126">
    <w:abstractNumId w:val="7"/>
  </w:num>
  <w:num w:numId="9" w16cid:durableId="18838583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42EF"/>
    <w:rsid w:val="00041255"/>
    <w:rsid w:val="0011524B"/>
    <w:rsid w:val="001650C5"/>
    <w:rsid w:val="00200AA3"/>
    <w:rsid w:val="00342A92"/>
    <w:rsid w:val="00355A40"/>
    <w:rsid w:val="004942EF"/>
    <w:rsid w:val="004B2949"/>
    <w:rsid w:val="008602A8"/>
    <w:rsid w:val="00933B51"/>
    <w:rsid w:val="00976F92"/>
    <w:rsid w:val="00A27671"/>
    <w:rsid w:val="00C458CB"/>
    <w:rsid w:val="00CB0518"/>
    <w:rsid w:val="00D63AB1"/>
    <w:rsid w:val="00DB4580"/>
    <w:rsid w:val="00E20EC9"/>
    <w:rsid w:val="00F57D29"/>
    <w:rsid w:val="00F85496"/>
    <w:rsid w:val="00FB064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2B923"/>
  <w15:docId w15:val="{AEED665D-8D0C-9646-857C-7C38FDC8A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C4290"/>
    <w:rPr>
      <w:rFonts w:eastAsiaTheme="minorEastAsia"/>
    </w:rPr>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Koptekst">
    <w:name w:val="header"/>
    <w:basedOn w:val="Standaard"/>
    <w:link w:val="KoptekstChar"/>
    <w:uiPriority w:val="99"/>
    <w:unhideWhenUsed/>
    <w:rsid w:val="00083B77"/>
    <w:pPr>
      <w:tabs>
        <w:tab w:val="center" w:pos="4536"/>
        <w:tab w:val="right" w:pos="9072"/>
      </w:tabs>
    </w:pPr>
  </w:style>
  <w:style w:type="character" w:customStyle="1" w:styleId="KoptekstChar">
    <w:name w:val="Koptekst Char"/>
    <w:basedOn w:val="Standaardalinea-lettertype"/>
    <w:link w:val="Koptekst"/>
    <w:uiPriority w:val="99"/>
    <w:rsid w:val="00083B77"/>
  </w:style>
  <w:style w:type="paragraph" w:styleId="Voettekst">
    <w:name w:val="footer"/>
    <w:basedOn w:val="Standaard"/>
    <w:link w:val="VoettekstChar"/>
    <w:uiPriority w:val="99"/>
    <w:unhideWhenUsed/>
    <w:rsid w:val="00083B77"/>
    <w:pPr>
      <w:tabs>
        <w:tab w:val="center" w:pos="4536"/>
        <w:tab w:val="right" w:pos="9072"/>
      </w:tabs>
    </w:pPr>
  </w:style>
  <w:style w:type="character" w:customStyle="1" w:styleId="VoettekstChar">
    <w:name w:val="Voettekst Char"/>
    <w:basedOn w:val="Standaardalinea-lettertype"/>
    <w:link w:val="Voettekst"/>
    <w:uiPriority w:val="99"/>
    <w:rsid w:val="00083B77"/>
  </w:style>
  <w:style w:type="character" w:styleId="Paginanummer">
    <w:name w:val="page number"/>
    <w:basedOn w:val="Standaardalinea-lettertype"/>
    <w:uiPriority w:val="99"/>
    <w:semiHidden/>
    <w:unhideWhenUsed/>
    <w:rsid w:val="00694526"/>
  </w:style>
  <w:style w:type="character" w:styleId="Hyperlink">
    <w:name w:val="Hyperlink"/>
    <w:basedOn w:val="Standaardalinea-lettertype"/>
    <w:uiPriority w:val="99"/>
    <w:unhideWhenUsed/>
    <w:rsid w:val="00EC4290"/>
    <w:rPr>
      <w:color w:val="0000FF"/>
      <w:u w:val="single"/>
    </w:rPr>
  </w:style>
  <w:style w:type="paragraph" w:styleId="Lijstalinea">
    <w:name w:val="List Paragraph"/>
    <w:basedOn w:val="Standaard"/>
    <w:uiPriority w:val="34"/>
    <w:qFormat/>
    <w:rsid w:val="00EC4290"/>
    <w:pPr>
      <w:ind w:left="720"/>
      <w:contextualSpacing/>
    </w:pPr>
  </w:style>
  <w:style w:type="paragraph" w:styleId="Geenafstand">
    <w:name w:val="No Spacing"/>
    <w:uiPriority w:val="1"/>
    <w:qFormat/>
    <w:rsid w:val="00EC4290"/>
  </w:style>
  <w:style w:type="character" w:styleId="Onopgelostemelding">
    <w:name w:val="Unresolved Mention"/>
    <w:basedOn w:val="Standaardalinea-lettertype"/>
    <w:uiPriority w:val="99"/>
    <w:semiHidden/>
    <w:unhideWhenUsed/>
    <w:rsid w:val="00771D7B"/>
    <w:rPr>
      <w:color w:val="605E5C"/>
      <w:shd w:val="clear" w:color="auto" w:fill="E1DFDD"/>
    </w:rPr>
  </w:style>
  <w:style w:type="character" w:styleId="GevolgdeHyperlink">
    <w:name w:val="FollowedHyperlink"/>
    <w:basedOn w:val="Standaardalinea-lettertype"/>
    <w:uiPriority w:val="99"/>
    <w:semiHidden/>
    <w:unhideWhenUsed/>
    <w:rsid w:val="00771D7B"/>
    <w:rPr>
      <w:color w:val="954F72" w:themeColor="followedHyperlink"/>
      <w:u w:val="single"/>
    </w:rPr>
  </w:style>
  <w:style w:type="paragraph" w:styleId="Normaalweb">
    <w:name w:val="Normal (Web)"/>
    <w:basedOn w:val="Standaard"/>
    <w:uiPriority w:val="99"/>
    <w:semiHidden/>
    <w:unhideWhenUsed/>
    <w:rsid w:val="005D71CC"/>
    <w:rPr>
      <w:rFonts w:ascii="Times New Roman" w:hAnsi="Times New Roman" w:cs="Times New Roman"/>
      <w:sz w:val="24"/>
      <w:szCs w:val="24"/>
    </w:rPr>
  </w:style>
  <w:style w:type="table" w:styleId="Tabelraster">
    <w:name w:val="Table Grid"/>
    <w:basedOn w:val="Standaardtabel"/>
    <w:uiPriority w:val="39"/>
    <w:rsid w:val="009B23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titel">
    <w:name w:val="Subtitle"/>
    <w:basedOn w:val="Standaard"/>
    <w:next w:val="Standaard"/>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paragraph" w:styleId="Tekstopmerking">
    <w:name w:val="annotation text"/>
    <w:basedOn w:val="Standaard"/>
    <w:link w:val="TekstopmerkingChar"/>
    <w:uiPriority w:val="99"/>
    <w:semiHidden/>
    <w:unhideWhenUsed/>
    <w:rPr>
      <w:sz w:val="20"/>
      <w:szCs w:val="20"/>
    </w:rPr>
  </w:style>
  <w:style w:type="character" w:customStyle="1" w:styleId="TekstopmerkingChar">
    <w:name w:val="Tekst opmerking Char"/>
    <w:basedOn w:val="Standaardalinea-lettertype"/>
    <w:link w:val="Tekstopmerking"/>
    <w:uiPriority w:val="99"/>
    <w:semiHidden/>
    <w:rPr>
      <w:rFonts w:eastAsiaTheme="minorEastAsia"/>
      <w:sz w:val="20"/>
      <w:szCs w:val="20"/>
    </w:rPr>
  </w:style>
  <w:style w:type="character" w:styleId="Verwijzingopmerking">
    <w:name w:val="annotation reference"/>
    <w:basedOn w:val="Standaardalinea-lettertype"/>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7935108">
      <w:bodyDiv w:val="1"/>
      <w:marLeft w:val="0"/>
      <w:marRight w:val="0"/>
      <w:marTop w:val="0"/>
      <w:marBottom w:val="0"/>
      <w:divBdr>
        <w:top w:val="none" w:sz="0" w:space="0" w:color="auto"/>
        <w:left w:val="none" w:sz="0" w:space="0" w:color="auto"/>
        <w:bottom w:val="none" w:sz="0" w:space="0" w:color="auto"/>
        <w:right w:val="none" w:sz="0" w:space="0" w:color="auto"/>
      </w:divBdr>
      <w:divsChild>
        <w:div w:id="1576284160">
          <w:marLeft w:val="0"/>
          <w:marRight w:val="0"/>
          <w:marTop w:val="0"/>
          <w:marBottom w:val="0"/>
          <w:divBdr>
            <w:top w:val="none" w:sz="0" w:space="0" w:color="auto"/>
            <w:left w:val="none" w:sz="0" w:space="0" w:color="auto"/>
            <w:bottom w:val="none" w:sz="0" w:space="0" w:color="auto"/>
            <w:right w:val="none" w:sz="0" w:space="0" w:color="auto"/>
          </w:divBdr>
        </w:div>
      </w:divsChild>
    </w:div>
    <w:div w:id="1153639243">
      <w:bodyDiv w:val="1"/>
      <w:marLeft w:val="0"/>
      <w:marRight w:val="0"/>
      <w:marTop w:val="0"/>
      <w:marBottom w:val="0"/>
      <w:divBdr>
        <w:top w:val="none" w:sz="0" w:space="0" w:color="auto"/>
        <w:left w:val="none" w:sz="0" w:space="0" w:color="auto"/>
        <w:bottom w:val="none" w:sz="0" w:space="0" w:color="auto"/>
        <w:right w:val="none" w:sz="0" w:space="0" w:color="auto"/>
      </w:divBdr>
      <w:divsChild>
        <w:div w:id="1482699578">
          <w:marLeft w:val="0"/>
          <w:marRight w:val="0"/>
          <w:marTop w:val="0"/>
          <w:marBottom w:val="0"/>
          <w:divBdr>
            <w:top w:val="none" w:sz="0" w:space="0" w:color="auto"/>
            <w:left w:val="none" w:sz="0" w:space="0" w:color="auto"/>
            <w:bottom w:val="none" w:sz="0" w:space="0" w:color="auto"/>
            <w:right w:val="none" w:sz="0" w:space="0" w:color="auto"/>
          </w:divBdr>
        </w:div>
      </w:divsChild>
    </w:div>
    <w:div w:id="1580552354">
      <w:bodyDiv w:val="1"/>
      <w:marLeft w:val="0"/>
      <w:marRight w:val="0"/>
      <w:marTop w:val="0"/>
      <w:marBottom w:val="0"/>
      <w:divBdr>
        <w:top w:val="none" w:sz="0" w:space="0" w:color="auto"/>
        <w:left w:val="none" w:sz="0" w:space="0" w:color="auto"/>
        <w:bottom w:val="none" w:sz="0" w:space="0" w:color="auto"/>
        <w:right w:val="none" w:sz="0" w:space="0" w:color="auto"/>
      </w:divBdr>
      <w:divsChild>
        <w:div w:id="1615790419">
          <w:marLeft w:val="0"/>
          <w:marRight w:val="0"/>
          <w:marTop w:val="0"/>
          <w:marBottom w:val="0"/>
          <w:divBdr>
            <w:top w:val="none" w:sz="0" w:space="0" w:color="auto"/>
            <w:left w:val="none" w:sz="0" w:space="0" w:color="auto"/>
            <w:bottom w:val="none" w:sz="0" w:space="0" w:color="auto"/>
            <w:right w:val="none" w:sz="0" w:space="0" w:color="auto"/>
          </w:divBdr>
          <w:divsChild>
            <w:div w:id="21871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585982">
      <w:bodyDiv w:val="1"/>
      <w:marLeft w:val="0"/>
      <w:marRight w:val="0"/>
      <w:marTop w:val="0"/>
      <w:marBottom w:val="0"/>
      <w:divBdr>
        <w:top w:val="none" w:sz="0" w:space="0" w:color="auto"/>
        <w:left w:val="none" w:sz="0" w:space="0" w:color="auto"/>
        <w:bottom w:val="none" w:sz="0" w:space="0" w:color="auto"/>
        <w:right w:val="none" w:sz="0" w:space="0" w:color="auto"/>
      </w:divBdr>
      <w:divsChild>
        <w:div w:id="29494709">
          <w:marLeft w:val="0"/>
          <w:marRight w:val="0"/>
          <w:marTop w:val="0"/>
          <w:marBottom w:val="0"/>
          <w:divBdr>
            <w:top w:val="none" w:sz="0" w:space="0" w:color="auto"/>
            <w:left w:val="none" w:sz="0" w:space="0" w:color="auto"/>
            <w:bottom w:val="none" w:sz="0" w:space="0" w:color="auto"/>
            <w:right w:val="none" w:sz="0" w:space="0" w:color="auto"/>
          </w:divBdr>
          <w:divsChild>
            <w:div w:id="58722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grotekerkgoes.nl/" TargetMode="External"/><Relationship Id="rId18" Type="http://schemas.openxmlformats.org/officeDocument/2006/relationships/hyperlink" Target="https://www.anwb.nl/wandelen/routes/street-art-route-goes" TargetMode="External"/><Relationship Id="rId26" Type="http://schemas.openxmlformats.org/officeDocument/2006/relationships/image" Target="media/image5.jpg"/><Relationship Id="rId39" Type="http://schemas.openxmlformats.org/officeDocument/2006/relationships/theme" Target="theme/theme1.xml"/><Relationship Id="rId21" Type="http://schemas.openxmlformats.org/officeDocument/2006/relationships/hyperlink" Target="https://travelmadness.nl/street-art-goes/" TargetMode="External"/><Relationship Id="rId34" Type="http://schemas.openxmlformats.org/officeDocument/2006/relationships/hyperlink" Target="http://www.protestantsgoes.nl" TargetMode="External"/><Relationship Id="rId7" Type="http://schemas.openxmlformats.org/officeDocument/2006/relationships/endnotes" Target="endnotes.xml"/><Relationship Id="rId12" Type="http://schemas.openxmlformats.org/officeDocument/2006/relationships/hyperlink" Target="https://omnium.nl/" TargetMode="External"/><Relationship Id="rId17" Type="http://schemas.openxmlformats.org/officeDocument/2006/relationships/hyperlink" Target="https://www.vvvzeeland.nl/nl/zien-en-doen/fietsen/fietsknooppunten/" TargetMode="External"/><Relationship Id="rId25" Type="http://schemas.openxmlformats.org/officeDocument/2006/relationships/image" Target="media/image4.jpg"/><Relationship Id="rId33" Type="http://schemas.openxmlformats.org/officeDocument/2006/relationships/chart" Target="charts/chart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and-a.com/nl/nl/shop/fietsregio-zeeland" TargetMode="External"/><Relationship Id="rId20" Type="http://schemas.openxmlformats.org/officeDocument/2006/relationships/hyperlink" Target="https://www.worldwife.nl/street-art-in-goes/" TargetMode="External"/><Relationship Id="rId29" Type="http://schemas.openxmlformats.org/officeDocument/2006/relationships/hyperlink" Target="http://www.grotekerkgoes.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estoomtrein.nl/" TargetMode="External"/><Relationship Id="rId24" Type="http://schemas.openxmlformats.org/officeDocument/2006/relationships/image" Target="media/image3.jpg"/><Relationship Id="rId32" Type="http://schemas.openxmlformats.org/officeDocument/2006/relationships/image" Target="media/image9.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goesisgoes.nl/sites/default/files/content-files/Rondje%20Goes%202019%20online_0.pdf" TargetMode="External"/><Relationship Id="rId23" Type="http://schemas.openxmlformats.org/officeDocument/2006/relationships/image" Target="media/image2.emf"/><Relationship Id="rId28" Type="http://schemas.openxmlformats.org/officeDocument/2006/relationships/hyperlink" Target="https://kerkdienstgemist.nl/stations/334-Protestantse-Gemeente-Goes/events" TargetMode="External"/><Relationship Id="rId36" Type="http://schemas.openxmlformats.org/officeDocument/2006/relationships/footer" Target="footer1.xml"/><Relationship Id="rId10" Type="http://schemas.openxmlformats.org/officeDocument/2006/relationships/hyperlink" Target="https://www.slotoostende.nl/" TargetMode="External"/><Relationship Id="rId19" Type="http://schemas.openxmlformats.org/officeDocument/2006/relationships/hyperlink" Target="https://allyourz.nl/ontdek-zeeland/ontdek-de-murals-van-goes-wandelroutes"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westerkerkgoes.nl/" TargetMode="External"/><Relationship Id="rId14" Type="http://schemas.openxmlformats.org/officeDocument/2006/relationships/hyperlink" Target="http://stadshavengoes.nl/" TargetMode="External"/><Relationship Id="rId22" Type="http://schemas.openxmlformats.org/officeDocument/2006/relationships/image" Target="media/image1.jpg"/><Relationship Id="rId27" Type="http://schemas.openxmlformats.org/officeDocument/2006/relationships/image" Target="media/image6.png"/><Relationship Id="rId30" Type="http://schemas.openxmlformats.org/officeDocument/2006/relationships/image" Target="media/image7.png"/><Relationship Id="rId35" Type="http://schemas.openxmlformats.org/officeDocument/2006/relationships/header" Target="header1.xml"/><Relationship Id="rId8" Type="http://schemas.openxmlformats.org/officeDocument/2006/relationships/hyperlink" Target="http://www.historischmuseumdebevelanden.nl/"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oleObject" Target="file:////Users/protestantsegemeentegoes/Documents/Kerkenraad/scribaat/LRP/Leeftijdsopbouw/2024-12%20leeftijdsopbouw%20per%205%20jaar%20januari%20tm%20december%202024.xls"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Aantal leden / leeftijd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'28 december 2024'!$P$4</c:f>
              <c:strCache>
                <c:ptCount val="1"/>
              </c:strCache>
            </c:strRef>
          </c:tx>
          <c:spPr>
            <a:solidFill>
              <a:schemeClr val="accent1"/>
            </a:solidFill>
            <a:ln>
              <a:noFill/>
            </a:ln>
            <a:effectLst/>
          </c:spPr>
          <c:invertIfNegative val="0"/>
          <c:cat>
            <c:strRef>
              <c:f>'28 december 2024'!$O$5:$O$15</c:f>
              <c:strCache>
                <c:ptCount val="11"/>
                <c:pt idx="0">
                  <c:v>0-9</c:v>
                </c:pt>
                <c:pt idx="1">
                  <c:v>10-19</c:v>
                </c:pt>
                <c:pt idx="2">
                  <c:v>20-29</c:v>
                </c:pt>
                <c:pt idx="3">
                  <c:v>30-39</c:v>
                </c:pt>
                <c:pt idx="4">
                  <c:v>40-49</c:v>
                </c:pt>
                <c:pt idx="5">
                  <c:v>50-59</c:v>
                </c:pt>
                <c:pt idx="6">
                  <c:v>60-69</c:v>
                </c:pt>
                <c:pt idx="7">
                  <c:v>70-79</c:v>
                </c:pt>
                <c:pt idx="8">
                  <c:v>80-89</c:v>
                </c:pt>
                <c:pt idx="9">
                  <c:v>90-99</c:v>
                </c:pt>
                <c:pt idx="10">
                  <c:v>100-110</c:v>
                </c:pt>
              </c:strCache>
            </c:strRef>
          </c:cat>
          <c:val>
            <c:numRef>
              <c:f>'28 december 2024'!$P$5:$P$15</c:f>
              <c:numCache>
                <c:formatCode>General</c:formatCode>
                <c:ptCount val="11"/>
                <c:pt idx="0">
                  <c:v>30</c:v>
                </c:pt>
                <c:pt idx="1">
                  <c:v>94</c:v>
                </c:pt>
                <c:pt idx="2">
                  <c:v>130</c:v>
                </c:pt>
                <c:pt idx="3">
                  <c:v>155</c:v>
                </c:pt>
                <c:pt idx="4">
                  <c:v>123</c:v>
                </c:pt>
                <c:pt idx="5">
                  <c:v>253</c:v>
                </c:pt>
                <c:pt idx="6">
                  <c:v>330</c:v>
                </c:pt>
                <c:pt idx="7">
                  <c:v>517</c:v>
                </c:pt>
                <c:pt idx="8">
                  <c:v>420</c:v>
                </c:pt>
                <c:pt idx="9">
                  <c:v>112</c:v>
                </c:pt>
                <c:pt idx="10">
                  <c:v>7</c:v>
                </c:pt>
              </c:numCache>
            </c:numRef>
          </c:val>
          <c:extLst>
            <c:ext xmlns:c16="http://schemas.microsoft.com/office/drawing/2014/chart" uri="{C3380CC4-5D6E-409C-BE32-E72D297353CC}">
              <c16:uniqueId val="{00000000-2E25-3D40-96FC-7D8931BFE8B5}"/>
            </c:ext>
          </c:extLst>
        </c:ser>
        <c:dLbls>
          <c:showLegendKey val="0"/>
          <c:showVal val="0"/>
          <c:showCatName val="0"/>
          <c:showSerName val="0"/>
          <c:showPercent val="0"/>
          <c:showBubbleSize val="0"/>
        </c:dLbls>
        <c:gapWidth val="219"/>
        <c:overlap val="-27"/>
        <c:axId val="569420432"/>
        <c:axId val="569427328"/>
      </c:barChart>
      <c:catAx>
        <c:axId val="569420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69427328"/>
        <c:crosses val="autoZero"/>
        <c:auto val="1"/>
        <c:lblAlgn val="ctr"/>
        <c:lblOffset val="100"/>
        <c:noMultiLvlLbl val="0"/>
      </c:catAx>
      <c:valAx>
        <c:axId val="569427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69420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FNwtwsnpYgV/KxDEqxn3/cvaHg==">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10</Pages>
  <Words>2677</Words>
  <Characters>14724</Characters>
  <Application>Microsoft Office Word</Application>
  <DocSecurity>0</DocSecurity>
  <Lines>122</Lines>
  <Paragraphs>34</Paragraphs>
  <ScaleCrop>false</ScaleCrop>
  <Company/>
  <LinksUpToDate>false</LinksUpToDate>
  <CharactersWithSpaces>17367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Protestantse Gemeente te Goes</cp:lastModifiedBy>
  <cp:revision>10</cp:revision>
  <dcterms:created xsi:type="dcterms:W3CDTF">2025-01-22T09:45:00Z</dcterms:created>
  <dcterms:modified xsi:type="dcterms:W3CDTF">2025-06-04T17:52:00Z</dcterms:modified>
</cp:coreProperties>
</file>